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3F" w:rsidRPr="009C0CFC" w:rsidRDefault="00316B3F" w:rsidP="009D1C8F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0CFC">
        <w:rPr>
          <w:rFonts w:ascii="Times New Roman" w:eastAsia="Arial Unicode MS" w:hAnsi="Times New Roman"/>
          <w:b/>
          <w:sz w:val="28"/>
          <w:szCs w:val="28"/>
        </w:rPr>
        <w:t>ОТЧЕТ</w:t>
      </w:r>
    </w:p>
    <w:p w:rsidR="00316B3F" w:rsidRPr="009C0CFC" w:rsidRDefault="00316B3F" w:rsidP="009D1C8F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0CFC">
        <w:rPr>
          <w:rFonts w:ascii="Times New Roman" w:eastAsia="Arial Unicode MS" w:hAnsi="Times New Roman"/>
          <w:b/>
          <w:sz w:val="28"/>
          <w:szCs w:val="28"/>
        </w:rPr>
        <w:t>Главы Троицкого сельского поселения Крымского района о результатах своей деятельности и деятельности администрации Троицкого сельского поселения Крымского района за 201</w:t>
      </w:r>
      <w:r>
        <w:rPr>
          <w:rFonts w:ascii="Times New Roman" w:eastAsia="Arial Unicode MS" w:hAnsi="Times New Roman"/>
          <w:b/>
          <w:sz w:val="28"/>
          <w:szCs w:val="28"/>
        </w:rPr>
        <w:t>7</w:t>
      </w:r>
      <w:r w:rsidRPr="009C0CFC">
        <w:rPr>
          <w:rFonts w:ascii="Times New Roman" w:eastAsia="Arial Unicode MS" w:hAnsi="Times New Roman"/>
          <w:b/>
          <w:sz w:val="28"/>
          <w:szCs w:val="28"/>
        </w:rPr>
        <w:t xml:space="preserve"> год. </w:t>
      </w:r>
    </w:p>
    <w:p w:rsidR="00316B3F" w:rsidRPr="009C0CFC" w:rsidRDefault="00316B3F" w:rsidP="009D1C8F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316B3F" w:rsidRDefault="00316B3F" w:rsidP="009D1C8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0CFC">
        <w:rPr>
          <w:rFonts w:ascii="Times New Roman" w:hAnsi="Times New Roman"/>
          <w:sz w:val="28"/>
          <w:szCs w:val="28"/>
        </w:rPr>
        <w:t xml:space="preserve"> Вся деятельность администрации Троицкого сельского поселения Крымского района в 201</w:t>
      </w:r>
      <w:r>
        <w:rPr>
          <w:rFonts w:ascii="Times New Roman" w:hAnsi="Times New Roman"/>
          <w:sz w:val="28"/>
          <w:szCs w:val="28"/>
        </w:rPr>
        <w:t>7</w:t>
      </w:r>
      <w:r w:rsidRPr="009C0CFC">
        <w:rPr>
          <w:rFonts w:ascii="Times New Roman" w:hAnsi="Times New Roman"/>
          <w:sz w:val="28"/>
          <w:szCs w:val="28"/>
        </w:rPr>
        <w:t xml:space="preserve"> году была направлена на дальнейшее комплексное социально-экономическое развитие поселения и решение вопросов местного значения, предусмотренных Федеральным законом от 6 октября 2003 года № 131–ФЗ «Об общих принципах организации местного самоуправления в Российской Федерации».</w:t>
      </w:r>
    </w:p>
    <w:p w:rsidR="00316B3F" w:rsidRPr="009C0CFC" w:rsidRDefault="00316B3F" w:rsidP="009D1C8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администрации носит открытый гласный характер.</w:t>
      </w:r>
    </w:p>
    <w:p w:rsidR="00316B3F" w:rsidRPr="009C0CFC" w:rsidRDefault="00316B3F" w:rsidP="009D1C8F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9C0CFC">
        <w:rPr>
          <w:sz w:val="28"/>
          <w:szCs w:val="28"/>
        </w:rPr>
        <w:t>Важнейшими направлениями в работе в 201</w:t>
      </w:r>
      <w:r>
        <w:rPr>
          <w:sz w:val="28"/>
          <w:szCs w:val="28"/>
        </w:rPr>
        <w:t>7</w:t>
      </w:r>
      <w:r w:rsidRPr="009C0CFC">
        <w:rPr>
          <w:sz w:val="28"/>
          <w:szCs w:val="28"/>
        </w:rPr>
        <w:t xml:space="preserve"> году  являлись вопросы благоустройства,  развитие и работа объектов социальной сферы, содержание дорог, обустройство уличного освещения,</w:t>
      </w:r>
      <w:r>
        <w:rPr>
          <w:sz w:val="28"/>
          <w:szCs w:val="28"/>
        </w:rPr>
        <w:t xml:space="preserve"> газификации станицы и хуторов, </w:t>
      </w:r>
      <w:r w:rsidRPr="009C0CFC">
        <w:rPr>
          <w:sz w:val="28"/>
          <w:szCs w:val="28"/>
        </w:rPr>
        <w:t xml:space="preserve"> развитие инженерных сетей и коммуникаций, вопросы аграрного сектора (ЛПХ, крестьянско-фермерские хозяйства, товаропроизводители), развитие услуг на потребительском рынке, вопросы общественной безопасности, противопожарные мероприятия, грузопассажирские перевозки,  развитие культуры, спорта, молодежной политики, профилактики  правонарушений.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Pr="002263C8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3C8">
        <w:rPr>
          <w:rFonts w:ascii="Times New Roman" w:hAnsi="Times New Roman"/>
          <w:b/>
          <w:sz w:val="28"/>
          <w:szCs w:val="28"/>
          <w:u w:val="single"/>
        </w:rPr>
        <w:t xml:space="preserve">Социально- экономическая ситуация </w:t>
      </w:r>
    </w:p>
    <w:p w:rsidR="00316B3F" w:rsidRPr="002263C8" w:rsidRDefault="00316B3F" w:rsidP="009D1C8F">
      <w:pPr>
        <w:pStyle w:val="BodyText"/>
        <w:spacing w:after="0"/>
        <w:contextualSpacing/>
        <w:jc w:val="both"/>
        <w:outlineLvl w:val="0"/>
        <w:rPr>
          <w:b/>
          <w:bCs/>
          <w:sz w:val="28"/>
          <w:szCs w:val="28"/>
        </w:rPr>
      </w:pPr>
    </w:p>
    <w:p w:rsidR="00316B3F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D19">
        <w:rPr>
          <w:rFonts w:ascii="Times New Roman" w:hAnsi="Times New Roman"/>
          <w:sz w:val="28"/>
          <w:szCs w:val="28"/>
        </w:rPr>
        <w:t xml:space="preserve">Площадь  Троицкого сельского поселения Крымского района составляет  16,4  квадратных  километров.  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0D19">
        <w:rPr>
          <w:rFonts w:ascii="Times New Roman" w:hAnsi="Times New Roman"/>
          <w:color w:val="000000"/>
          <w:sz w:val="28"/>
          <w:szCs w:val="28"/>
        </w:rPr>
        <w:t>Административным центром является станица Троицкая.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0D19">
        <w:rPr>
          <w:rFonts w:ascii="Times New Roman" w:hAnsi="Times New Roman"/>
          <w:color w:val="000000"/>
          <w:sz w:val="28"/>
          <w:szCs w:val="28"/>
        </w:rPr>
        <w:t xml:space="preserve">Расстояние до районного центра составляет </w:t>
      </w:r>
      <w:smartTag w:uri="urn:schemas-microsoft-com:office:smarttags" w:element="metricconverter">
        <w:smartTagPr>
          <w:attr w:name="ProductID" w:val="35 км"/>
        </w:smartTagPr>
        <w:r w:rsidRPr="001F0D19">
          <w:rPr>
            <w:rFonts w:ascii="Times New Roman" w:hAnsi="Times New Roman"/>
            <w:color w:val="000000"/>
            <w:sz w:val="28"/>
            <w:szCs w:val="28"/>
          </w:rPr>
          <w:t>35 км</w:t>
        </w:r>
      </w:smartTag>
      <w:r w:rsidRPr="001F0D19">
        <w:rPr>
          <w:rFonts w:ascii="Times New Roman" w:hAnsi="Times New Roman"/>
          <w:color w:val="000000"/>
          <w:sz w:val="28"/>
          <w:szCs w:val="28"/>
        </w:rPr>
        <w:t>.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0D19">
        <w:rPr>
          <w:rFonts w:ascii="Times New Roman" w:hAnsi="Times New Roman"/>
          <w:color w:val="000000"/>
          <w:sz w:val="28"/>
          <w:szCs w:val="28"/>
        </w:rPr>
        <w:t>Численность населения – 76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1F0D19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D19"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r w:rsidRPr="001F0D19">
        <w:rPr>
          <w:rFonts w:ascii="Times New Roman" w:hAnsi="Times New Roman"/>
          <w:sz w:val="28"/>
          <w:szCs w:val="28"/>
        </w:rPr>
        <w:t>Троицкого сельского поселения входят следующие населенные пункты: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D19">
        <w:rPr>
          <w:rFonts w:ascii="Times New Roman" w:hAnsi="Times New Roman"/>
          <w:sz w:val="28"/>
          <w:szCs w:val="28"/>
        </w:rPr>
        <w:t>-  станица Троицкая -  67</w:t>
      </w:r>
      <w:r>
        <w:rPr>
          <w:rFonts w:ascii="Times New Roman" w:hAnsi="Times New Roman"/>
          <w:sz w:val="28"/>
          <w:szCs w:val="28"/>
        </w:rPr>
        <w:t>88</w:t>
      </w:r>
      <w:r w:rsidRPr="001F0D19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  <w:r w:rsidRPr="001F0D19">
        <w:rPr>
          <w:rFonts w:ascii="Times New Roman" w:hAnsi="Times New Roman"/>
          <w:sz w:val="28"/>
          <w:szCs w:val="28"/>
        </w:rPr>
        <w:t xml:space="preserve">;                                                       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хутор Могукоровский -  545</w:t>
      </w:r>
      <w:r w:rsidRPr="001F0D19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.;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D19">
        <w:rPr>
          <w:rFonts w:ascii="Times New Roman" w:hAnsi="Times New Roman"/>
          <w:sz w:val="28"/>
          <w:szCs w:val="28"/>
        </w:rPr>
        <w:t>-  хутор Кувичинский -  3</w:t>
      </w:r>
      <w:r>
        <w:rPr>
          <w:rFonts w:ascii="Times New Roman" w:hAnsi="Times New Roman"/>
          <w:sz w:val="28"/>
          <w:szCs w:val="28"/>
        </w:rPr>
        <w:t>41</w:t>
      </w:r>
      <w:r w:rsidRPr="001F0D19">
        <w:rPr>
          <w:rFonts w:ascii="Times New Roman" w:hAnsi="Times New Roman"/>
          <w:sz w:val="28"/>
          <w:szCs w:val="28"/>
        </w:rPr>
        <w:t xml:space="preserve">  чел</w:t>
      </w:r>
      <w:r>
        <w:rPr>
          <w:rFonts w:ascii="Times New Roman" w:hAnsi="Times New Roman"/>
          <w:sz w:val="28"/>
          <w:szCs w:val="28"/>
        </w:rPr>
        <w:t>.</w:t>
      </w:r>
      <w:r w:rsidRPr="001F0D19">
        <w:rPr>
          <w:rFonts w:ascii="Times New Roman" w:hAnsi="Times New Roman"/>
          <w:sz w:val="28"/>
          <w:szCs w:val="28"/>
        </w:rPr>
        <w:t>;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D19">
        <w:rPr>
          <w:rFonts w:ascii="Times New Roman" w:hAnsi="Times New Roman"/>
          <w:sz w:val="28"/>
          <w:szCs w:val="28"/>
        </w:rPr>
        <w:t xml:space="preserve">-  хутор Западный  -  </w:t>
      </w:r>
      <w:r>
        <w:rPr>
          <w:rFonts w:ascii="Times New Roman" w:hAnsi="Times New Roman"/>
          <w:sz w:val="28"/>
          <w:szCs w:val="28"/>
        </w:rPr>
        <w:t>15</w:t>
      </w:r>
      <w:r w:rsidRPr="001F0D19">
        <w:rPr>
          <w:rFonts w:ascii="Times New Roman" w:hAnsi="Times New Roman"/>
          <w:sz w:val="28"/>
          <w:szCs w:val="28"/>
        </w:rPr>
        <w:t xml:space="preserve">  человек.</w:t>
      </w:r>
    </w:p>
    <w:p w:rsidR="00316B3F" w:rsidRPr="001F0D19" w:rsidRDefault="00316B3F" w:rsidP="009D1C8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F0D19">
        <w:rPr>
          <w:rFonts w:ascii="Times New Roman" w:hAnsi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</w:t>
      </w:r>
    </w:p>
    <w:p w:rsidR="00316B3F" w:rsidRPr="00914F14" w:rsidRDefault="00316B3F" w:rsidP="009D1C8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064">
        <w:rPr>
          <w:rFonts w:ascii="Times New Roman" w:hAnsi="Times New Roman"/>
          <w:sz w:val="28"/>
          <w:szCs w:val="28"/>
        </w:rPr>
        <w:t>Трудоспособное население составляет 4</w:t>
      </w:r>
      <w:r>
        <w:rPr>
          <w:rFonts w:ascii="Times New Roman" w:hAnsi="Times New Roman"/>
          <w:sz w:val="28"/>
          <w:szCs w:val="28"/>
        </w:rPr>
        <w:t>315</w:t>
      </w:r>
      <w:r w:rsidRPr="00513064">
        <w:rPr>
          <w:rFonts w:ascii="Times New Roman" w:hAnsi="Times New Roman"/>
          <w:sz w:val="28"/>
          <w:szCs w:val="28"/>
        </w:rPr>
        <w:t xml:space="preserve"> человек - 5</w:t>
      </w:r>
      <w:r>
        <w:rPr>
          <w:rFonts w:ascii="Times New Roman" w:hAnsi="Times New Roman"/>
          <w:sz w:val="28"/>
          <w:szCs w:val="28"/>
        </w:rPr>
        <w:t>6</w:t>
      </w:r>
      <w:r w:rsidRPr="00513064">
        <w:rPr>
          <w:rFonts w:ascii="Times New Roman" w:hAnsi="Times New Roman"/>
          <w:sz w:val="28"/>
          <w:szCs w:val="28"/>
        </w:rPr>
        <w:t xml:space="preserve">% от общей численности населения. 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4F14">
        <w:rPr>
          <w:rFonts w:ascii="Times New Roman" w:hAnsi="Times New Roman"/>
          <w:sz w:val="28"/>
          <w:szCs w:val="28"/>
        </w:rPr>
        <w:tab/>
        <w:t xml:space="preserve">Натерритории </w:t>
      </w:r>
      <w:r>
        <w:rPr>
          <w:rFonts w:ascii="Times New Roman" w:hAnsi="Times New Roman"/>
          <w:sz w:val="28"/>
          <w:szCs w:val="28"/>
        </w:rPr>
        <w:t xml:space="preserve">Троицкого сельского поселения в 2017  году родилось 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 человек, умерло 102  человека.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Естественного прироста не наблюдается. Прирост населения за счет жителей приезжающих на постоянное место жительства из других регионов.</w:t>
      </w:r>
    </w:p>
    <w:p w:rsidR="00316B3F" w:rsidRDefault="00316B3F" w:rsidP="009D1C8F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316B3F" w:rsidRDefault="00316B3F" w:rsidP="009D1C8F">
      <w:pPr>
        <w:pStyle w:val="NoSpacing"/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16B3F" w:rsidRPr="007F61E5" w:rsidRDefault="00316B3F" w:rsidP="009D1C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61E5">
        <w:rPr>
          <w:rFonts w:ascii="Times New Roman" w:hAnsi="Times New Roman"/>
          <w:b/>
          <w:sz w:val="28"/>
          <w:szCs w:val="28"/>
          <w:u w:val="single"/>
        </w:rPr>
        <w:t>Работа объектов социальной сферы</w:t>
      </w:r>
    </w:p>
    <w:p w:rsidR="00316B3F" w:rsidRPr="007F61E5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Образование</w:t>
      </w:r>
    </w:p>
    <w:p w:rsidR="00316B3F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316B3F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316B3F" w:rsidRDefault="00316B3F" w:rsidP="009D1C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территории Троицкого сельского поселения расположены  две </w:t>
      </w:r>
      <w:r>
        <w:rPr>
          <w:rFonts w:ascii="Times New Roman" w:hAnsi="Times New Roman"/>
          <w:sz w:val="28"/>
          <w:szCs w:val="28"/>
        </w:rPr>
        <w:t>общеобразовательных школы с численностью учащихся:</w:t>
      </w:r>
    </w:p>
    <w:p w:rsidR="00316B3F" w:rsidRDefault="00316B3F" w:rsidP="009D1C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 57  - 715 человек;</w:t>
      </w:r>
    </w:p>
    <w:p w:rsidR="00316B3F" w:rsidRDefault="00316B3F" w:rsidP="009D1C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ООШ № 65 – 48 человек.</w:t>
      </w:r>
    </w:p>
    <w:p w:rsidR="00316B3F" w:rsidRDefault="00316B3F" w:rsidP="009D1C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детских садика: </w:t>
      </w:r>
    </w:p>
    <w:p w:rsidR="00316B3F" w:rsidRDefault="00316B3F" w:rsidP="009D1C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детский садик № 8 – списочная численность воспитанников 177;</w:t>
      </w:r>
    </w:p>
    <w:p w:rsidR="00316B3F" w:rsidRDefault="00316B3F" w:rsidP="009D1C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детский садик №13 - списочная численность воспитанников 60.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состоянию на 01.01.2018г.общаяочередность в детские дошкольные учреждения составляет – 208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 57  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– Зубачева Марина Юрьевна.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сотрудников -73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 – 47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– 715 чел.</w:t>
      </w:r>
    </w:p>
    <w:p w:rsidR="00316B3F" w:rsidRDefault="00316B3F" w:rsidP="009D1C8F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коллектива – 47 лет, это на 3 года старше прошлогоднего показателя. Средний показатель педагогического стажа – 22 года.</w:t>
      </w:r>
    </w:p>
    <w:p w:rsidR="00316B3F" w:rsidRDefault="00316B3F" w:rsidP="009D1C8F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первой категории- 17 человек, 2 человека с высшей категорией.</w:t>
      </w:r>
    </w:p>
    <w:p w:rsidR="00316B3F" w:rsidRDefault="00316B3F" w:rsidP="009D1C8F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коллективе – 2 педагога имеют звание  Почетного работника общего образования: Костюченко Н.В., Мех Г.А.</w:t>
      </w:r>
    </w:p>
    <w:p w:rsidR="00316B3F" w:rsidRDefault="00316B3F" w:rsidP="009D1C8F">
      <w:pPr>
        <w:spacing w:after="0" w:line="240" w:lineRule="auto"/>
        <w:ind w:firstLine="9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человек награждены Грамотами Министерства образования РФ: Мех Г.А., Зубачева М.Ю., Кондриков В.А., Беглецов С.В., Тлепсук А.З., Харжевский В.Б., Долгополова И.Н., Мех В.Г.</w:t>
      </w:r>
    </w:p>
    <w:p w:rsidR="00316B3F" w:rsidRDefault="00316B3F" w:rsidP="009D1C8F">
      <w:pPr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педагога награждены Грамотами Министерства образования Краснодарского края: Харжевский В.Б., Тлепсук А.З., Зубко Т.В.</w:t>
      </w:r>
    </w:p>
    <w:p w:rsidR="00316B3F" w:rsidRDefault="00316B3F" w:rsidP="009D1C8F">
      <w:pPr>
        <w:shd w:val="clear" w:color="auto" w:fill="FFFFFF"/>
        <w:spacing w:after="0" w:line="240" w:lineRule="auto"/>
        <w:ind w:left="75" w:right="75" w:firstLine="633"/>
        <w:contextualSpacing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Согласно перспективному плану повышения квалификации руководителей и педагогов МБОУ СОШ № 57 ст. Троицкой на 2017-2018 учебный год курсы повышения квалификации прошли 20 педагогов. </w:t>
      </w:r>
    </w:p>
    <w:p w:rsidR="00316B3F" w:rsidRDefault="00316B3F" w:rsidP="009D1C8F">
      <w:pPr>
        <w:shd w:val="clear" w:color="auto" w:fill="FFFFFF"/>
        <w:spacing w:after="0" w:line="240" w:lineRule="auto"/>
        <w:ind w:left="75" w:right="7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ab/>
        <w:t>В 2017 году все выпускники успешно сдали экзамены, получили аттестаты об основном общем образовании.</w:t>
      </w:r>
    </w:p>
    <w:p w:rsidR="00316B3F" w:rsidRDefault="00316B3F" w:rsidP="009D1C8F">
      <w:pPr>
        <w:pStyle w:val="NoSpacing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преподаватель Соколова Евгения Константиновна стала лауреатом  районного конкурса «Учитель года Кубани». </w:t>
      </w:r>
    </w:p>
    <w:p w:rsidR="00316B3F" w:rsidRDefault="00316B3F" w:rsidP="009D1C8F">
      <w:pPr>
        <w:pStyle w:val="NoSpacing"/>
        <w:contextualSpacing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65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– Головко  Юлия Викторовна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сотрудников -   19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 –  10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–  48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произведены работы по капитальному ремонту медицинского кабинета, замене оконных блоков, приобретение мебели, оргтехники.</w:t>
      </w:r>
    </w:p>
    <w:p w:rsidR="00316B3F" w:rsidRDefault="00316B3F" w:rsidP="009D1C8F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детский садик № 8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– Полянкина Виктория Викторовна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сотрудников – 45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 – 20 человек.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Списочный состав посещающих детей – 177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B3F" w:rsidRDefault="00316B3F" w:rsidP="009D1C8F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педагог детского садика №8 Решедленко Надежда Валерьевна в районном педагогическом  конкурсе «Поиск» заняла 1 призовое место.</w:t>
      </w:r>
    </w:p>
    <w:p w:rsidR="00316B3F" w:rsidRDefault="00316B3F" w:rsidP="009D1C8F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детского сада активно принимают участие в районных фестивалях и конкурсах, также приняли участие в 2-х  Всероссийских конкурсах (конкурс детских рисунков и конкурс по урокам Кубановедения).    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детский садик №13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– Тищенко Елена Михайловна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сотрудников – 21 чел.</w:t>
      </w:r>
    </w:p>
    <w:p w:rsidR="00316B3F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 – 7 человек.</w:t>
      </w:r>
    </w:p>
    <w:p w:rsidR="00316B3F" w:rsidRPr="008A51D3" w:rsidRDefault="00316B3F" w:rsidP="009D1C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Списочный сос</w:t>
      </w:r>
      <w:r w:rsidRPr="008A51D3">
        <w:rPr>
          <w:rFonts w:ascii="Times New Roman" w:hAnsi="Times New Roman"/>
          <w:sz w:val="28"/>
          <w:szCs w:val="28"/>
        </w:rPr>
        <w:t>тав посещающих детей – 60 чел.</w:t>
      </w:r>
    </w:p>
    <w:p w:rsidR="00316B3F" w:rsidRPr="008A51D3" w:rsidRDefault="00316B3F" w:rsidP="009D1C8F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8A51D3">
        <w:rPr>
          <w:rFonts w:ascii="Times New Roman" w:hAnsi="Times New Roman"/>
          <w:bCs/>
          <w:sz w:val="28"/>
          <w:szCs w:val="28"/>
        </w:rPr>
        <w:tab/>
        <w:t xml:space="preserve">В 2017 </w:t>
      </w:r>
      <w:r>
        <w:rPr>
          <w:rFonts w:ascii="Times New Roman" w:hAnsi="Times New Roman"/>
          <w:bCs/>
          <w:sz w:val="28"/>
          <w:szCs w:val="28"/>
        </w:rPr>
        <w:t>году педагог Тищенко Юлия Викторовна заняла 1-е место в общероссийском конкурсе на лучшую разработку сценария «Выпускной в детском саду». Главный приз- стенд для детского сада.</w:t>
      </w:r>
    </w:p>
    <w:p w:rsidR="00316B3F" w:rsidRDefault="00316B3F" w:rsidP="009D1C8F">
      <w:pPr>
        <w:pStyle w:val="NoSpacing"/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Воспитанники детского сада активно принимают участие в районных фестивалях и конкурсах.</w:t>
      </w:r>
    </w:p>
    <w:p w:rsidR="00316B3F" w:rsidRDefault="00316B3F" w:rsidP="009D1C8F">
      <w:pPr>
        <w:pStyle w:val="NoSpacing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16B3F" w:rsidRPr="008A51D3" w:rsidRDefault="00316B3F" w:rsidP="009D1C8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A51D3">
        <w:rPr>
          <w:rFonts w:ascii="Times New Roman" w:hAnsi="Times New Roman"/>
          <w:b/>
          <w:bCs/>
          <w:sz w:val="28"/>
          <w:szCs w:val="28"/>
          <w:u w:val="single"/>
        </w:rPr>
        <w:t>Здравоохранение</w:t>
      </w:r>
    </w:p>
    <w:p w:rsidR="00316B3F" w:rsidRDefault="00316B3F" w:rsidP="009D1C8F">
      <w:pPr>
        <w:pStyle w:val="NoSpacing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316B3F" w:rsidRDefault="00316B3F" w:rsidP="009D1C8F">
      <w:pPr>
        <w:pStyle w:val="NoSpacing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316B3F" w:rsidRDefault="00316B3F" w:rsidP="009D1C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поселения размещены Троицкая амбулатория, пункт «Скорой помощи», ФАП х. Кувичинский, ФАП х. Могукоровский.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Троицкая амбулатория укомплектована врачебными кадрами  на 90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%.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Имеются: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врач терапевт 3 ед.;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врач стоматолог 2 ед.;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акушер гинеколог – 1 ед.;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хирург 1 ед.;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врач педиатр 1 ед. 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Нехватка детского врача педиатра.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2017 году в Троицкую амбулаторию трудоустроились два новых врача: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Врач дневного стационара – Хруслова Мария Викторовна, с  сентября 2017 назначена на должность  заведующей Троицкой амбулатории;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Врач педиатр участковый – Крутикова Александра Васильевна.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2017 году произведена установка шлагбаума для въезда в Троицкую амбулаторию.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январе 2018 года Троицкому сельскому поселению передан новый современный автомобиль «Скорой помощи», который оснащен всем необходимым оборудованием для оказания экстренной и неотложной медицинской помощи.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Троицкого сельского поселения получить такой автомобиль - это настоящий праздник!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Спасибо губернатору Кубани Вениамину Кондратьеву и главе Крымского района Сергею Лесь, за такую серьезную поддержку сельского поселения.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медицинскими работниками Троицкой амбулатории проводится активная работа по диспансеризации взрослого и детского населения.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Коллектив амбулатории принимает активное участие в субботниках по наведению должного санитарного порядка, общественных мероприятиях.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поселения имеется 4 </w:t>
      </w:r>
      <w:r>
        <w:rPr>
          <w:rFonts w:ascii="Times New Roman" w:hAnsi="Times New Roman"/>
          <w:color w:val="000000"/>
          <w:sz w:val="28"/>
          <w:szCs w:val="28"/>
        </w:rPr>
        <w:t xml:space="preserve">аптечных пункта. Жители поселения обеспечены в полном объеме всеми необходимыми лекарственными препаратами.  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:rsidR="00316B3F" w:rsidRPr="007F61E5" w:rsidRDefault="00316B3F" w:rsidP="009D1C8F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7F61E5">
        <w:rPr>
          <w:rFonts w:ascii="Times New Roman" w:eastAsia="Arial Unicode MS" w:hAnsi="Times New Roman"/>
          <w:b/>
          <w:sz w:val="28"/>
          <w:szCs w:val="28"/>
          <w:u w:val="single"/>
        </w:rPr>
        <w:t>Администрация  Троицкого сельского поселения</w:t>
      </w:r>
    </w:p>
    <w:p w:rsidR="00316B3F" w:rsidRPr="007F61E5" w:rsidRDefault="00316B3F" w:rsidP="009D1C8F">
      <w:pPr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7F61E5">
        <w:rPr>
          <w:rFonts w:ascii="Times New Roman" w:eastAsia="Arial Unicode MS" w:hAnsi="Times New Roman"/>
          <w:b/>
          <w:sz w:val="28"/>
          <w:szCs w:val="28"/>
          <w:u w:val="single"/>
        </w:rPr>
        <w:t>Крымского района</w:t>
      </w:r>
    </w:p>
    <w:p w:rsidR="00316B3F" w:rsidRPr="007F61E5" w:rsidRDefault="00316B3F" w:rsidP="009D1C8F">
      <w:pPr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/>
          <w:sz w:val="28"/>
          <w:szCs w:val="28"/>
          <w:u w:val="single"/>
        </w:rPr>
      </w:pPr>
    </w:p>
    <w:p w:rsidR="00316B3F" w:rsidRPr="00D561F9" w:rsidRDefault="00316B3F" w:rsidP="009D1C8F">
      <w:pPr>
        <w:spacing w:after="0" w:line="240" w:lineRule="auto"/>
        <w:ind w:firstLine="708"/>
        <w:contextualSpacing/>
        <w:rPr>
          <w:rFonts w:ascii="Times New Roman" w:eastAsia="Arial Unicode MS" w:hAnsi="Times New Roman"/>
          <w:b/>
          <w:sz w:val="28"/>
          <w:szCs w:val="28"/>
        </w:rPr>
      </w:pPr>
      <w:r w:rsidRPr="007F61E5">
        <w:rPr>
          <w:rFonts w:ascii="Times New Roman" w:eastAsia="Arial Unicode MS" w:hAnsi="Times New Roman"/>
          <w:sz w:val="28"/>
          <w:szCs w:val="28"/>
        </w:rPr>
        <w:t>За период 2017 года принято правовых актов</w:t>
      </w:r>
      <w:r>
        <w:rPr>
          <w:rFonts w:ascii="Times New Roman" w:eastAsia="Arial Unicode MS" w:hAnsi="Times New Roman"/>
          <w:b/>
          <w:sz w:val="28"/>
          <w:szCs w:val="28"/>
        </w:rPr>
        <w:t>:</w:t>
      </w:r>
    </w:p>
    <w:p w:rsidR="00316B3F" w:rsidRPr="009C0CFC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9C0CFC">
        <w:rPr>
          <w:rFonts w:ascii="Times New Roman" w:eastAsia="Arial Unicode MS" w:hAnsi="Times New Roman"/>
          <w:sz w:val="28"/>
          <w:szCs w:val="28"/>
        </w:rPr>
        <w:t xml:space="preserve">постановлений       -  </w:t>
      </w:r>
      <w:r>
        <w:rPr>
          <w:rFonts w:ascii="Times New Roman" w:eastAsia="Arial Unicode MS" w:hAnsi="Times New Roman"/>
          <w:sz w:val="28"/>
          <w:szCs w:val="28"/>
        </w:rPr>
        <w:t>106</w:t>
      </w:r>
    </w:p>
    <w:p w:rsidR="00316B3F" w:rsidRPr="009C0CFC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9C0CFC">
        <w:rPr>
          <w:rFonts w:ascii="Times New Roman" w:eastAsia="Arial Unicode MS" w:hAnsi="Times New Roman"/>
          <w:sz w:val="28"/>
          <w:szCs w:val="28"/>
        </w:rPr>
        <w:t xml:space="preserve">распоряжений         - </w:t>
      </w:r>
      <w:r>
        <w:rPr>
          <w:rFonts w:ascii="Times New Roman" w:eastAsia="Arial Unicode MS" w:hAnsi="Times New Roman"/>
          <w:sz w:val="28"/>
          <w:szCs w:val="28"/>
        </w:rPr>
        <w:t>111</w:t>
      </w:r>
    </w:p>
    <w:p w:rsidR="00316B3F" w:rsidRPr="009C0CFC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9C0CFC">
        <w:rPr>
          <w:rFonts w:ascii="Times New Roman" w:eastAsia="Arial Unicode MS" w:hAnsi="Times New Roman"/>
          <w:sz w:val="28"/>
          <w:szCs w:val="28"/>
        </w:rPr>
        <w:t xml:space="preserve">Выдано справок населению различного характера   -   </w:t>
      </w:r>
      <w:r>
        <w:rPr>
          <w:rFonts w:ascii="Times New Roman" w:eastAsia="Arial Unicode MS" w:hAnsi="Times New Roman"/>
          <w:sz w:val="28"/>
          <w:szCs w:val="28"/>
        </w:rPr>
        <w:t>3200.</w:t>
      </w:r>
    </w:p>
    <w:p w:rsidR="00316B3F" w:rsidRDefault="00316B3F" w:rsidP="009D1C8F">
      <w:pPr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316B3F" w:rsidRPr="00D561F9" w:rsidRDefault="00316B3F" w:rsidP="009D1C8F">
      <w:pPr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D561F9">
        <w:rPr>
          <w:rFonts w:ascii="Times New Roman" w:eastAsia="Arial Unicode MS" w:hAnsi="Times New Roman"/>
          <w:b/>
          <w:sz w:val="28"/>
          <w:szCs w:val="28"/>
          <w:u w:val="single"/>
        </w:rPr>
        <w:t>Совет Троицкого сельского поселения Крымского района</w:t>
      </w:r>
    </w:p>
    <w:p w:rsidR="00316B3F" w:rsidRPr="00D561F9" w:rsidRDefault="00316B3F" w:rsidP="009D1C8F">
      <w:pPr>
        <w:spacing w:after="0" w:line="240" w:lineRule="auto"/>
        <w:ind w:firstLine="708"/>
        <w:contextualSpacing/>
        <w:rPr>
          <w:rFonts w:ascii="Times New Roman" w:eastAsia="Arial Unicode MS" w:hAnsi="Times New Roman"/>
          <w:b/>
          <w:sz w:val="28"/>
          <w:szCs w:val="28"/>
        </w:rPr>
      </w:pP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сентябре 2017 состоялись дополнительные выборы депутатов в Совет Троицкого сельского поселения, избраны и приступили к исполнению своих обязанностей четыре депутата:</w:t>
      </w: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Даниленко Сергей Николаевич;</w:t>
      </w: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Ушакова Светлана Васильевна;</w:t>
      </w: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Назаретян Виктор Генрикович;</w:t>
      </w: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Моисеенко Андрей Анатольевич.</w:t>
      </w: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Списочный состав Совета Троицкого с/п составляет 18 человек.</w:t>
      </w:r>
    </w:p>
    <w:p w:rsidR="00316B3F" w:rsidRPr="009C0CFC" w:rsidRDefault="00316B3F" w:rsidP="009D1C8F">
      <w:pPr>
        <w:spacing w:after="0" w:line="240" w:lineRule="auto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Председатель Совета – Щербак Александр Григорьевич.</w:t>
      </w: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</w:p>
    <w:p w:rsidR="00316B3F" w:rsidRPr="009C0CFC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9C0CFC">
        <w:rPr>
          <w:rFonts w:ascii="Times New Roman" w:eastAsia="Arial Unicode MS" w:hAnsi="Times New Roman"/>
          <w:sz w:val="28"/>
          <w:szCs w:val="28"/>
        </w:rPr>
        <w:t>Проведено сессий</w:t>
      </w:r>
      <w:r>
        <w:rPr>
          <w:rFonts w:ascii="Times New Roman" w:eastAsia="Arial Unicode MS" w:hAnsi="Times New Roman"/>
          <w:sz w:val="28"/>
          <w:szCs w:val="28"/>
        </w:rPr>
        <w:t xml:space="preserve"> Совета </w:t>
      </w:r>
      <w:r w:rsidRPr="009C0CFC">
        <w:rPr>
          <w:rFonts w:ascii="Times New Roman" w:eastAsia="Arial Unicode MS" w:hAnsi="Times New Roman"/>
          <w:sz w:val="28"/>
          <w:szCs w:val="28"/>
        </w:rPr>
        <w:t xml:space="preserve"> за 201</w:t>
      </w:r>
      <w:r>
        <w:rPr>
          <w:rFonts w:ascii="Times New Roman" w:eastAsia="Arial Unicode MS" w:hAnsi="Times New Roman"/>
          <w:sz w:val="28"/>
          <w:szCs w:val="28"/>
        </w:rPr>
        <w:t>7</w:t>
      </w:r>
      <w:r w:rsidRPr="009C0CFC">
        <w:rPr>
          <w:rFonts w:ascii="Times New Roman" w:eastAsia="Arial Unicode MS" w:hAnsi="Times New Roman"/>
          <w:sz w:val="28"/>
          <w:szCs w:val="28"/>
        </w:rPr>
        <w:t xml:space="preserve">г.    – </w:t>
      </w:r>
      <w:r>
        <w:rPr>
          <w:rFonts w:ascii="Times New Roman" w:eastAsia="Arial Unicode MS" w:hAnsi="Times New Roman"/>
          <w:sz w:val="28"/>
          <w:szCs w:val="28"/>
        </w:rPr>
        <w:t>11</w:t>
      </w:r>
    </w:p>
    <w:p w:rsidR="00316B3F" w:rsidRDefault="00316B3F" w:rsidP="009D1C8F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9C0CFC">
        <w:rPr>
          <w:rFonts w:ascii="Times New Roman" w:eastAsia="Arial Unicode MS" w:hAnsi="Times New Roman"/>
          <w:sz w:val="28"/>
          <w:szCs w:val="28"/>
        </w:rPr>
        <w:t>Принято решений за 201</w:t>
      </w:r>
      <w:r>
        <w:rPr>
          <w:rFonts w:ascii="Times New Roman" w:eastAsia="Arial Unicode MS" w:hAnsi="Times New Roman"/>
          <w:sz w:val="28"/>
          <w:szCs w:val="28"/>
        </w:rPr>
        <w:t>7</w:t>
      </w:r>
      <w:r w:rsidRPr="009C0CFC">
        <w:rPr>
          <w:rFonts w:ascii="Times New Roman" w:eastAsia="Arial Unicode MS" w:hAnsi="Times New Roman"/>
          <w:sz w:val="28"/>
          <w:szCs w:val="28"/>
        </w:rPr>
        <w:t xml:space="preserve">г.   -  </w:t>
      </w:r>
      <w:r>
        <w:rPr>
          <w:rFonts w:ascii="Times New Roman" w:eastAsia="Arial Unicode MS" w:hAnsi="Times New Roman"/>
          <w:sz w:val="28"/>
          <w:szCs w:val="28"/>
        </w:rPr>
        <w:t>41</w:t>
      </w:r>
    </w:p>
    <w:p w:rsidR="00316B3F" w:rsidRPr="009C0CFC" w:rsidRDefault="00316B3F" w:rsidP="009D1C8F">
      <w:pPr>
        <w:spacing w:after="0" w:line="240" w:lineRule="auto"/>
        <w:ind w:firstLine="708"/>
        <w:contextualSpacing/>
        <w:rPr>
          <w:rFonts w:ascii="Times New Roman" w:eastAsia="Arial Unicode MS" w:hAnsi="Times New Roman"/>
          <w:sz w:val="28"/>
          <w:szCs w:val="28"/>
        </w:rPr>
      </w:pPr>
    </w:p>
    <w:p w:rsidR="00316B3F" w:rsidRPr="00FB16F4" w:rsidRDefault="00316B3F" w:rsidP="009D1C8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61F9">
        <w:rPr>
          <w:rFonts w:ascii="Times New Roman" w:hAnsi="Times New Roman"/>
          <w:b/>
          <w:sz w:val="28"/>
          <w:szCs w:val="28"/>
          <w:u w:val="single"/>
        </w:rPr>
        <w:t xml:space="preserve">О рассмотрении обращений граждан в администрации Троицкого сельского поселения Крымского района за  </w:t>
      </w:r>
      <w:smartTag w:uri="urn:schemas-microsoft-com:office:smarttags" w:element="metricconverter">
        <w:smartTagPr>
          <w:attr w:name="ProductID" w:val="2017 г"/>
        </w:smartTagPr>
        <w:r w:rsidRPr="00D561F9">
          <w:rPr>
            <w:rFonts w:ascii="Times New Roman" w:hAnsi="Times New Roman"/>
            <w:b/>
            <w:sz w:val="28"/>
            <w:szCs w:val="28"/>
            <w:u w:val="single"/>
          </w:rPr>
          <w:t>201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7</w:t>
        </w:r>
        <w:r w:rsidRPr="00D561F9">
          <w:rPr>
            <w:rFonts w:ascii="Times New Roman" w:hAnsi="Times New Roman"/>
            <w:b/>
            <w:sz w:val="28"/>
            <w:szCs w:val="28"/>
            <w:u w:val="single"/>
          </w:rPr>
          <w:t xml:space="preserve"> г</w:t>
        </w:r>
      </w:smartTag>
      <w:r w:rsidRPr="00D561F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16B3F" w:rsidRPr="00D561F9" w:rsidRDefault="00316B3F" w:rsidP="009D1C8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316B3F" w:rsidRPr="009C0CFC" w:rsidRDefault="00316B3F" w:rsidP="009D1C8F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9C0CFC">
        <w:rPr>
          <w:rFonts w:ascii="Times New Roman" w:hAnsi="Times New Roman"/>
          <w:sz w:val="28"/>
          <w:szCs w:val="28"/>
        </w:rPr>
        <w:t>Всего за  201</w:t>
      </w:r>
      <w:r>
        <w:rPr>
          <w:rFonts w:ascii="Times New Roman" w:hAnsi="Times New Roman"/>
          <w:sz w:val="28"/>
          <w:szCs w:val="28"/>
        </w:rPr>
        <w:t>7</w:t>
      </w:r>
      <w:r w:rsidRPr="009C0CFC">
        <w:rPr>
          <w:rFonts w:ascii="Times New Roman" w:hAnsi="Times New Roman"/>
          <w:sz w:val="28"/>
          <w:szCs w:val="28"/>
        </w:rPr>
        <w:t xml:space="preserve">  год в администрацию Троицкого сельского поселения  поступило письменных обращений граждан  - </w:t>
      </w:r>
      <w:r>
        <w:rPr>
          <w:rFonts w:ascii="Times New Roman" w:hAnsi="Times New Roman"/>
          <w:sz w:val="28"/>
          <w:szCs w:val="28"/>
        </w:rPr>
        <w:t>50</w:t>
      </w:r>
      <w:r w:rsidRPr="009C0CFC">
        <w:rPr>
          <w:rFonts w:ascii="Times New Roman" w:hAnsi="Times New Roman"/>
          <w:sz w:val="28"/>
          <w:szCs w:val="28"/>
        </w:rPr>
        <w:t xml:space="preserve">,  из них </w:t>
      </w:r>
      <w:r>
        <w:rPr>
          <w:rFonts w:ascii="Times New Roman" w:hAnsi="Times New Roman"/>
          <w:sz w:val="28"/>
          <w:szCs w:val="28"/>
        </w:rPr>
        <w:t>26 обращений рассмотрено комиссион</w:t>
      </w:r>
      <w:r w:rsidRPr="009C0CFC">
        <w:rPr>
          <w:rFonts w:ascii="Times New Roman" w:hAnsi="Times New Roman"/>
          <w:sz w:val="28"/>
          <w:szCs w:val="28"/>
        </w:rPr>
        <w:t>но, с выездом на место.</w:t>
      </w:r>
    </w:p>
    <w:p w:rsidR="00316B3F" w:rsidRPr="009C0CFC" w:rsidRDefault="00316B3F" w:rsidP="009D1C8F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9C0CFC">
        <w:rPr>
          <w:rFonts w:ascii="Times New Roman" w:hAnsi="Times New Roman"/>
          <w:sz w:val="28"/>
          <w:szCs w:val="28"/>
        </w:rPr>
        <w:t xml:space="preserve"> В письменных обращениях граждан в основном поднимались вопросы:</w:t>
      </w:r>
    </w:p>
    <w:p w:rsidR="00316B3F" w:rsidRPr="009C0CFC" w:rsidRDefault="00316B3F" w:rsidP="009D1C8F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9C0CFC">
        <w:rPr>
          <w:rFonts w:ascii="Times New Roman" w:hAnsi="Times New Roman"/>
          <w:sz w:val="28"/>
          <w:szCs w:val="28"/>
        </w:rPr>
        <w:t>-водоснабжения, газификации, земельные вопросы, ремонт дорог,  жилищные вопросы, вопросы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316B3F" w:rsidRPr="009C0CFC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0CFC">
        <w:rPr>
          <w:rFonts w:ascii="Times New Roman" w:hAnsi="Times New Roman"/>
          <w:sz w:val="28"/>
          <w:szCs w:val="28"/>
        </w:rPr>
        <w:t xml:space="preserve">Нарушения сроков </w:t>
      </w:r>
      <w:r>
        <w:rPr>
          <w:rFonts w:ascii="Times New Roman" w:hAnsi="Times New Roman"/>
          <w:sz w:val="28"/>
          <w:szCs w:val="28"/>
        </w:rPr>
        <w:t>исполнения п</w:t>
      </w:r>
      <w:r w:rsidRPr="00EF260B">
        <w:rPr>
          <w:rFonts w:ascii="Times New Roman" w:hAnsi="Times New Roman"/>
          <w:sz w:val="28"/>
          <w:szCs w:val="28"/>
        </w:rPr>
        <w:t>оручени</w:t>
      </w:r>
      <w:r>
        <w:rPr>
          <w:rFonts w:ascii="Times New Roman" w:hAnsi="Times New Roman"/>
          <w:sz w:val="28"/>
          <w:szCs w:val="28"/>
        </w:rPr>
        <w:t>й</w:t>
      </w:r>
      <w:r w:rsidRPr="00EF260B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Крымский район,  </w:t>
      </w:r>
      <w:r w:rsidRPr="009C0CFC">
        <w:rPr>
          <w:rFonts w:ascii="Times New Roman" w:hAnsi="Times New Roman"/>
          <w:sz w:val="28"/>
          <w:szCs w:val="28"/>
        </w:rPr>
        <w:t>письменных обращений граждан – не имеется.</w:t>
      </w:r>
    </w:p>
    <w:p w:rsidR="00316B3F" w:rsidRDefault="00316B3F" w:rsidP="009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B3F" w:rsidRPr="00D561F9" w:rsidRDefault="00316B3F" w:rsidP="009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61F9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</w:p>
    <w:p w:rsidR="00316B3F" w:rsidRDefault="00316B3F" w:rsidP="009D1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B3F" w:rsidRPr="00F910C1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10C1">
        <w:rPr>
          <w:rFonts w:ascii="Times New Roman" w:hAnsi="Times New Roman"/>
          <w:sz w:val="28"/>
          <w:szCs w:val="28"/>
        </w:rPr>
        <w:t xml:space="preserve">Предпринимательство на территории Троицкого сельского поселения представлено 54 субъектами предпринимательской деятельности. Малый бизнес представлен работой предпринимателей физических и юридических лиц. </w:t>
      </w:r>
    </w:p>
    <w:p w:rsidR="00316B3F" w:rsidRPr="00F910C1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10C1">
        <w:rPr>
          <w:rFonts w:ascii="Times New Roman" w:hAnsi="Times New Roman"/>
          <w:sz w:val="28"/>
          <w:szCs w:val="28"/>
        </w:rPr>
        <w:t xml:space="preserve">Сфера потребительских товаров и услуг розничной торговли, бытового обслуживания представлена 32 магазинами,2 кафе, 4 закусочными, 4 аптеками и  6 объектами бытового обслуживания. В этой сфере занято 160 человек, в т.ч. по объектам торговли – 95 человек, объектам бытового обслуживания – 65человек. На территории поселения  функционирует два рынка. </w:t>
      </w:r>
    </w:p>
    <w:p w:rsidR="00316B3F" w:rsidRPr="00F910C1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10C1">
        <w:rPr>
          <w:rFonts w:ascii="Times New Roman" w:hAnsi="Times New Roman"/>
          <w:sz w:val="28"/>
          <w:szCs w:val="28"/>
        </w:rPr>
        <w:t xml:space="preserve">Особенностью социально-экономического развития нашего поселения является большое количество предпринимателей малого бизнеса,  фермерских хозяйства  и крупные сельскохозяйственные предприятия, что позволяет нашему населению трудоустроиться в самом поселении, а также они являются источниками доходной базы бюджета поселения. </w:t>
      </w:r>
    </w:p>
    <w:p w:rsidR="00316B3F" w:rsidRPr="00F910C1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6B3F" w:rsidRPr="00921331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21331">
        <w:rPr>
          <w:rFonts w:ascii="Times New Roman" w:hAnsi="Times New Roman"/>
          <w:b/>
          <w:bCs/>
          <w:sz w:val="28"/>
          <w:szCs w:val="28"/>
          <w:u w:val="single"/>
        </w:rPr>
        <w:t>Бюджет</w:t>
      </w:r>
    </w:p>
    <w:p w:rsidR="00316B3F" w:rsidRPr="00921331" w:rsidRDefault="00316B3F" w:rsidP="009D1C8F">
      <w:pPr>
        <w:pStyle w:val="BodyText"/>
        <w:spacing w:after="0"/>
        <w:contextualSpacing/>
        <w:outlineLvl w:val="0"/>
        <w:rPr>
          <w:bCs/>
          <w:sz w:val="28"/>
          <w:szCs w:val="28"/>
        </w:rPr>
      </w:pPr>
    </w:p>
    <w:p w:rsidR="00316B3F" w:rsidRPr="00921331" w:rsidRDefault="00316B3F" w:rsidP="009D1C8F">
      <w:pPr>
        <w:pStyle w:val="BodyText"/>
        <w:spacing w:after="0"/>
        <w:contextualSpacing/>
        <w:jc w:val="both"/>
        <w:outlineLvl w:val="0"/>
        <w:rPr>
          <w:bCs/>
          <w:sz w:val="28"/>
          <w:szCs w:val="28"/>
        </w:rPr>
      </w:pPr>
      <w:r w:rsidRPr="00921331">
        <w:rPr>
          <w:bCs/>
          <w:sz w:val="28"/>
          <w:szCs w:val="28"/>
        </w:rPr>
        <w:t xml:space="preserve">         Бюджетная политика администрации поселения была направлена на поиск резервов развития, дополнительных доходных источников для пополнения «казны», эффективное расходование бюджетных средств,   усиление контроля за их использованием. </w:t>
      </w:r>
    </w:p>
    <w:p w:rsidR="00316B3F" w:rsidRPr="00921331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21331">
        <w:rPr>
          <w:rFonts w:ascii="Times New Roman" w:eastAsia="Arial Unicode MS" w:hAnsi="Times New Roman"/>
          <w:sz w:val="28"/>
          <w:szCs w:val="28"/>
        </w:rPr>
        <w:t>На сегодняшний день основными доходами,  формирующими местный бюджет являются НДФЛ, земельный</w:t>
      </w:r>
      <w:r>
        <w:rPr>
          <w:rFonts w:ascii="Times New Roman" w:eastAsia="Arial Unicode MS" w:hAnsi="Times New Roman"/>
          <w:sz w:val="28"/>
          <w:szCs w:val="28"/>
        </w:rPr>
        <w:t xml:space="preserve"> налог,</w:t>
      </w:r>
      <w:r w:rsidRPr="00921331">
        <w:rPr>
          <w:rFonts w:ascii="Times New Roman" w:eastAsia="Arial Unicode MS" w:hAnsi="Times New Roman"/>
          <w:sz w:val="28"/>
          <w:szCs w:val="28"/>
        </w:rPr>
        <w:t xml:space="preserve"> единый сельскохозяйственный налог. </w:t>
      </w:r>
    </w:p>
    <w:p w:rsidR="00316B3F" w:rsidRPr="00921331" w:rsidRDefault="00316B3F" w:rsidP="009D1C8F">
      <w:pPr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21331">
        <w:rPr>
          <w:rFonts w:ascii="Times New Roman" w:eastAsia="Arial Unicode MS" w:hAnsi="Times New Roman"/>
          <w:sz w:val="28"/>
          <w:szCs w:val="28"/>
        </w:rPr>
        <w:t xml:space="preserve">Одна из основных задач администрации – увеличение доходной части бюджета. </w:t>
      </w:r>
    </w:p>
    <w:p w:rsidR="00316B3F" w:rsidRPr="004D34A0" w:rsidRDefault="00316B3F" w:rsidP="009D1C8F">
      <w:pPr>
        <w:shd w:val="clear" w:color="auto" w:fill="FFFFFF"/>
        <w:spacing w:after="0" w:line="240" w:lineRule="auto"/>
        <w:ind w:hanging="139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921331">
        <w:rPr>
          <w:rFonts w:ascii="Times New Roman" w:hAnsi="Times New Roman"/>
          <w:spacing w:val="-5"/>
          <w:sz w:val="28"/>
          <w:szCs w:val="28"/>
        </w:rPr>
        <w:t>По итогам 201</w:t>
      </w:r>
      <w:r>
        <w:rPr>
          <w:rFonts w:ascii="Times New Roman" w:hAnsi="Times New Roman"/>
          <w:spacing w:val="-5"/>
          <w:sz w:val="28"/>
          <w:szCs w:val="28"/>
        </w:rPr>
        <w:t>7</w:t>
      </w:r>
      <w:r w:rsidRPr="00921331">
        <w:rPr>
          <w:rFonts w:ascii="Times New Roman" w:hAnsi="Times New Roman"/>
          <w:spacing w:val="-5"/>
          <w:sz w:val="28"/>
          <w:szCs w:val="28"/>
        </w:rPr>
        <w:t xml:space="preserve"> года доходы </w:t>
      </w:r>
      <w:r w:rsidRPr="004D34A0">
        <w:rPr>
          <w:rFonts w:ascii="Times New Roman" w:hAnsi="Times New Roman"/>
          <w:spacing w:val="-5"/>
          <w:sz w:val="28"/>
          <w:szCs w:val="28"/>
        </w:rPr>
        <w:t>бюджета</w:t>
      </w:r>
      <w:r w:rsidRPr="004D34A0">
        <w:rPr>
          <w:rFonts w:ascii="Times New Roman" w:hAnsi="Times New Roman"/>
          <w:spacing w:val="-7"/>
          <w:sz w:val="28"/>
          <w:szCs w:val="28"/>
        </w:rPr>
        <w:t xml:space="preserve"> Троицкого сельского поселения Крымского района </w:t>
      </w:r>
      <w:r w:rsidRPr="004D34A0">
        <w:rPr>
          <w:rFonts w:ascii="Times New Roman" w:hAnsi="Times New Roman"/>
          <w:spacing w:val="-6"/>
          <w:sz w:val="28"/>
          <w:szCs w:val="28"/>
        </w:rPr>
        <w:t xml:space="preserve">с учетом безвозмездных поступлений, составили </w:t>
      </w:r>
      <w:r>
        <w:rPr>
          <w:rFonts w:ascii="Times New Roman" w:hAnsi="Times New Roman"/>
          <w:spacing w:val="-6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млн. 102</w:t>
      </w:r>
      <w:r w:rsidRPr="004D34A0">
        <w:rPr>
          <w:rFonts w:ascii="Times New Roman" w:hAnsi="Times New Roman"/>
          <w:sz w:val="28"/>
          <w:szCs w:val="28"/>
        </w:rPr>
        <w:t xml:space="preserve"> тыс.руб.</w:t>
      </w:r>
    </w:p>
    <w:p w:rsidR="00316B3F" w:rsidRDefault="00316B3F" w:rsidP="009D1C8F">
      <w:pPr>
        <w:pStyle w:val="BodyText"/>
        <w:spacing w:after="0"/>
        <w:contextualSpacing/>
        <w:jc w:val="both"/>
        <w:outlineLvl w:val="0"/>
        <w:rPr>
          <w:sz w:val="28"/>
          <w:szCs w:val="28"/>
        </w:rPr>
      </w:pPr>
      <w:r w:rsidRPr="004D34A0">
        <w:rPr>
          <w:sz w:val="28"/>
          <w:szCs w:val="28"/>
        </w:rPr>
        <w:tab/>
        <w:t xml:space="preserve">В структуре </w:t>
      </w:r>
      <w:r>
        <w:rPr>
          <w:sz w:val="28"/>
          <w:szCs w:val="28"/>
        </w:rPr>
        <w:t xml:space="preserve">собственных </w:t>
      </w:r>
      <w:r w:rsidRPr="004D34A0">
        <w:rPr>
          <w:sz w:val="28"/>
          <w:szCs w:val="28"/>
        </w:rPr>
        <w:t xml:space="preserve">доходов основная сумма поступлений в </w:t>
      </w:r>
      <w:r>
        <w:rPr>
          <w:sz w:val="28"/>
          <w:szCs w:val="28"/>
        </w:rPr>
        <w:t>2017</w:t>
      </w:r>
      <w:r w:rsidRPr="004D34A0">
        <w:rPr>
          <w:sz w:val="28"/>
          <w:szCs w:val="28"/>
        </w:rPr>
        <w:t xml:space="preserve"> г. сложилась из пяти доходных источников: на</w:t>
      </w:r>
      <w:r>
        <w:rPr>
          <w:sz w:val="28"/>
          <w:szCs w:val="28"/>
        </w:rPr>
        <w:t>лог на доходы физических лиц (11 млн. 205</w:t>
      </w:r>
      <w:r w:rsidRPr="004D34A0">
        <w:rPr>
          <w:sz w:val="28"/>
          <w:szCs w:val="28"/>
        </w:rPr>
        <w:t xml:space="preserve"> тыс. руб.), </w:t>
      </w:r>
      <w:r>
        <w:rPr>
          <w:sz w:val="28"/>
          <w:szCs w:val="28"/>
        </w:rPr>
        <w:t>акцизы по подакцизным товарам (3 млн. 854тыс.руб.), земельного налога (6 млн. 899</w:t>
      </w:r>
      <w:r w:rsidRPr="004D34A0">
        <w:rPr>
          <w:sz w:val="28"/>
          <w:szCs w:val="28"/>
        </w:rPr>
        <w:t>тыс</w:t>
      </w:r>
      <w:r>
        <w:rPr>
          <w:sz w:val="28"/>
          <w:szCs w:val="28"/>
        </w:rPr>
        <w:t>.руб.), единого сельхозналога (3 млн.069</w:t>
      </w:r>
      <w:r w:rsidRPr="004D34A0">
        <w:rPr>
          <w:sz w:val="28"/>
          <w:szCs w:val="28"/>
        </w:rPr>
        <w:t>тыс.руб.)</w:t>
      </w:r>
      <w:r>
        <w:rPr>
          <w:sz w:val="28"/>
          <w:szCs w:val="28"/>
        </w:rPr>
        <w:t xml:space="preserve">, налог на имущество физических лиц составил (1млн.631 тыс.руб.), а так же доходы от сдачи в аренду имущества (158 тыс.руб.) </w:t>
      </w:r>
    </w:p>
    <w:p w:rsidR="00316B3F" w:rsidRDefault="00316B3F" w:rsidP="009D1C8F">
      <w:pPr>
        <w:pStyle w:val="BodyText"/>
        <w:spacing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Всего поступлений собственных доходов составили 26млн.880</w:t>
      </w:r>
      <w:r w:rsidRPr="004D34A0">
        <w:rPr>
          <w:sz w:val="28"/>
          <w:szCs w:val="28"/>
        </w:rPr>
        <w:t>тыс.руб.)</w:t>
      </w:r>
      <w:r>
        <w:rPr>
          <w:sz w:val="28"/>
          <w:szCs w:val="28"/>
        </w:rPr>
        <w:t>.</w:t>
      </w:r>
    </w:p>
    <w:p w:rsidR="00316B3F" w:rsidRPr="00921331" w:rsidRDefault="00316B3F" w:rsidP="009D1C8F">
      <w:pPr>
        <w:pStyle w:val="BodyText"/>
        <w:spacing w:after="0"/>
        <w:contextualSpacing/>
        <w:jc w:val="both"/>
        <w:outlineLvl w:val="0"/>
        <w:rPr>
          <w:sz w:val="28"/>
          <w:szCs w:val="28"/>
        </w:rPr>
      </w:pPr>
      <w:r w:rsidRPr="00921331">
        <w:rPr>
          <w:bCs/>
          <w:i/>
          <w:sz w:val="28"/>
          <w:szCs w:val="28"/>
        </w:rPr>
        <w:tab/>
      </w:r>
      <w:r w:rsidRPr="00921331">
        <w:rPr>
          <w:bCs/>
          <w:sz w:val="28"/>
          <w:szCs w:val="28"/>
        </w:rPr>
        <w:t>Для мобилизации поступлений в бюджет поселения и консолидированный бюджет края в 201</w:t>
      </w:r>
      <w:r>
        <w:rPr>
          <w:bCs/>
          <w:sz w:val="28"/>
          <w:szCs w:val="28"/>
        </w:rPr>
        <w:t>7</w:t>
      </w:r>
      <w:r w:rsidRPr="00921331">
        <w:rPr>
          <w:bCs/>
          <w:sz w:val="28"/>
          <w:szCs w:val="28"/>
        </w:rPr>
        <w:t xml:space="preserve"> году  </w:t>
      </w:r>
      <w:r w:rsidRPr="00921331">
        <w:rPr>
          <w:sz w:val="28"/>
          <w:szCs w:val="28"/>
        </w:rPr>
        <w:t xml:space="preserve">администрацией поселения была продолжена </w:t>
      </w:r>
      <w:r w:rsidRPr="00921331">
        <w:rPr>
          <w:bCs/>
          <w:sz w:val="28"/>
          <w:szCs w:val="28"/>
        </w:rPr>
        <w:t>налаженная работа с должниками налоговых и неналоговых сборов.</w:t>
      </w:r>
    </w:p>
    <w:p w:rsidR="00316B3F" w:rsidRPr="00921331" w:rsidRDefault="00316B3F" w:rsidP="009D1C8F">
      <w:pPr>
        <w:pStyle w:val="BodyText"/>
        <w:spacing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Еженедельно</w:t>
      </w:r>
      <w:r w:rsidRPr="00921331">
        <w:rPr>
          <w:sz w:val="28"/>
          <w:szCs w:val="28"/>
        </w:rPr>
        <w:t xml:space="preserve"> проводятся заседания комиссий с приглашением должников, ежеквартально - с участием специалистов районных управлений, ежедневно проводится работа по телефону, по дворовый обход должников, беседы с родственниками с вручением квитанций на погашение долга.   </w:t>
      </w:r>
    </w:p>
    <w:p w:rsidR="00316B3F" w:rsidRPr="00921331" w:rsidRDefault="00316B3F" w:rsidP="009D1C8F">
      <w:pPr>
        <w:pStyle w:val="BodyText"/>
        <w:spacing w:after="0"/>
        <w:contextualSpacing/>
        <w:jc w:val="both"/>
        <w:outlineLvl w:val="0"/>
        <w:rPr>
          <w:sz w:val="28"/>
          <w:szCs w:val="28"/>
        </w:rPr>
      </w:pPr>
      <w:r w:rsidRPr="00921331">
        <w:rPr>
          <w:sz w:val="28"/>
          <w:szCs w:val="28"/>
        </w:rPr>
        <w:tab/>
        <w:t>Важную роль  в формировании доходной базы местного бюджета имеет результат использования земельных ресурсов поселения:   с этой целью проводятся мероприятия по муниципальному земельному контролю за фактическим использованием земельных участков.</w:t>
      </w:r>
    </w:p>
    <w:p w:rsidR="00316B3F" w:rsidRPr="00921331" w:rsidRDefault="00316B3F" w:rsidP="009D1C8F">
      <w:pPr>
        <w:pStyle w:val="BodyTextIndent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ab/>
        <w:t xml:space="preserve">Одним из мероприятий по обеспечению поступлений по налогу на имущество физических лиц является сдача в эксплуатацию вновь построенного жилищного фонда, паспортизация и плановая инвентаризация строений, принадлежащих физическим лицам.  </w:t>
      </w:r>
    </w:p>
    <w:p w:rsidR="00316B3F" w:rsidRPr="00921331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bCs/>
          <w:sz w:val="28"/>
          <w:szCs w:val="28"/>
        </w:rPr>
        <w:t xml:space="preserve"> 2017</w:t>
      </w:r>
      <w:r w:rsidRPr="00921331">
        <w:rPr>
          <w:rFonts w:ascii="Times New Roman" w:hAnsi="Times New Roman"/>
          <w:bCs/>
          <w:sz w:val="28"/>
          <w:szCs w:val="28"/>
        </w:rPr>
        <w:t xml:space="preserve"> году </w:t>
      </w:r>
      <w:r w:rsidRPr="00921331">
        <w:rPr>
          <w:rFonts w:ascii="Times New Roman" w:hAnsi="Times New Roman"/>
          <w:spacing w:val="-4"/>
          <w:sz w:val="28"/>
          <w:szCs w:val="28"/>
        </w:rPr>
        <w:t xml:space="preserve">расходы бюджета </w:t>
      </w:r>
      <w:r w:rsidRPr="00921331">
        <w:rPr>
          <w:rFonts w:ascii="Times New Roman" w:hAnsi="Times New Roman"/>
          <w:spacing w:val="-7"/>
          <w:sz w:val="28"/>
          <w:szCs w:val="28"/>
        </w:rPr>
        <w:t xml:space="preserve">Троицкого сельского поселения </w:t>
      </w:r>
      <w:r>
        <w:rPr>
          <w:rFonts w:ascii="Times New Roman" w:hAnsi="Times New Roman"/>
          <w:spacing w:val="-7"/>
          <w:sz w:val="28"/>
          <w:szCs w:val="28"/>
        </w:rPr>
        <w:t xml:space="preserve">были направлены на </w:t>
      </w:r>
      <w:r w:rsidRPr="00921331">
        <w:rPr>
          <w:rFonts w:ascii="Times New Roman" w:hAnsi="Times New Roman"/>
          <w:sz w:val="28"/>
          <w:szCs w:val="28"/>
        </w:rPr>
        <w:t xml:space="preserve"> улучшение социально-бытовой инфраструктуры в поселении, удовлетворение жизненных потребностей и общественных интересов населения. Основная доля расходов была сосредоточена на: </w:t>
      </w:r>
    </w:p>
    <w:p w:rsidR="00316B3F" w:rsidRPr="00921331" w:rsidRDefault="00316B3F" w:rsidP="009D1C8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дорожное хозяйство (дорожные фонды)  – </w:t>
      </w:r>
      <w:r>
        <w:rPr>
          <w:rFonts w:ascii="Times New Roman" w:hAnsi="Times New Roman"/>
          <w:sz w:val="28"/>
          <w:szCs w:val="28"/>
        </w:rPr>
        <w:t>8</w:t>
      </w:r>
      <w:r w:rsidRPr="00921331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985</w:t>
      </w:r>
      <w:r w:rsidRPr="0092133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7%</w:t>
      </w:r>
      <w:r w:rsidRPr="00921331">
        <w:rPr>
          <w:rFonts w:ascii="Times New Roman" w:hAnsi="Times New Roman"/>
          <w:sz w:val="28"/>
          <w:szCs w:val="28"/>
        </w:rPr>
        <w:t xml:space="preserve">  процента в общей сумме расходов;</w:t>
      </w:r>
    </w:p>
    <w:p w:rsidR="00316B3F" w:rsidRPr="00921331" w:rsidRDefault="00316B3F" w:rsidP="009D1C8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благоустройство – </w:t>
      </w:r>
      <w:r>
        <w:rPr>
          <w:rFonts w:ascii="Times New Roman" w:hAnsi="Times New Roman"/>
          <w:sz w:val="28"/>
          <w:szCs w:val="28"/>
        </w:rPr>
        <w:t>7</w:t>
      </w:r>
      <w:r w:rsidRPr="0092133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972</w:t>
      </w:r>
      <w:r w:rsidRPr="00921331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24</w:t>
      </w:r>
      <w:r w:rsidRPr="00921331">
        <w:rPr>
          <w:rFonts w:ascii="Times New Roman" w:hAnsi="Times New Roman"/>
          <w:sz w:val="28"/>
          <w:szCs w:val="28"/>
        </w:rPr>
        <w:t xml:space="preserve"> процент) в том числе: освещение – </w:t>
      </w:r>
      <w:r>
        <w:rPr>
          <w:rFonts w:ascii="Times New Roman" w:hAnsi="Times New Roman"/>
          <w:sz w:val="28"/>
          <w:szCs w:val="28"/>
        </w:rPr>
        <w:t>879</w:t>
      </w:r>
      <w:r w:rsidRPr="00921331">
        <w:rPr>
          <w:rFonts w:ascii="Times New Roman" w:hAnsi="Times New Roman"/>
          <w:sz w:val="28"/>
          <w:szCs w:val="28"/>
        </w:rPr>
        <w:t xml:space="preserve">тыс.руб., озеленение – </w:t>
      </w:r>
      <w:r>
        <w:rPr>
          <w:rFonts w:ascii="Times New Roman" w:hAnsi="Times New Roman"/>
          <w:sz w:val="28"/>
          <w:szCs w:val="28"/>
        </w:rPr>
        <w:t>1 млн.231</w:t>
      </w:r>
      <w:r w:rsidRPr="00921331">
        <w:rPr>
          <w:rFonts w:ascii="Times New Roman" w:hAnsi="Times New Roman"/>
          <w:sz w:val="28"/>
          <w:szCs w:val="28"/>
        </w:rPr>
        <w:t xml:space="preserve">тыс.руб., благоустройство – </w:t>
      </w:r>
      <w:r>
        <w:rPr>
          <w:rFonts w:ascii="Times New Roman" w:hAnsi="Times New Roman"/>
          <w:sz w:val="28"/>
          <w:szCs w:val="28"/>
        </w:rPr>
        <w:t>5</w:t>
      </w:r>
      <w:r w:rsidRPr="0092133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861</w:t>
      </w:r>
      <w:r w:rsidRPr="00921331">
        <w:rPr>
          <w:rFonts w:ascii="Times New Roman" w:hAnsi="Times New Roman"/>
          <w:sz w:val="28"/>
          <w:szCs w:val="28"/>
        </w:rPr>
        <w:t>тыс.руб.);</w:t>
      </w:r>
    </w:p>
    <w:p w:rsidR="00316B3F" w:rsidRPr="00921331" w:rsidRDefault="00316B3F" w:rsidP="009D1C8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молодежная политика – </w:t>
      </w:r>
      <w:r>
        <w:rPr>
          <w:rFonts w:ascii="Times New Roman" w:hAnsi="Times New Roman"/>
          <w:sz w:val="28"/>
          <w:szCs w:val="28"/>
        </w:rPr>
        <w:t>401,6</w:t>
      </w:r>
      <w:r w:rsidRPr="00921331">
        <w:rPr>
          <w:rFonts w:ascii="Times New Roman" w:hAnsi="Times New Roman"/>
          <w:sz w:val="28"/>
          <w:szCs w:val="28"/>
        </w:rPr>
        <w:t>тыс.руб.</w:t>
      </w:r>
    </w:p>
    <w:p w:rsidR="00316B3F" w:rsidRPr="00921331" w:rsidRDefault="00316B3F" w:rsidP="009D1C8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культура – </w:t>
      </w:r>
      <w:r>
        <w:rPr>
          <w:rFonts w:ascii="Times New Roman" w:hAnsi="Times New Roman"/>
          <w:sz w:val="28"/>
          <w:szCs w:val="28"/>
        </w:rPr>
        <w:t>19</w:t>
      </w:r>
      <w:r w:rsidRPr="0092133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213</w:t>
      </w:r>
      <w:r w:rsidRPr="00921331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35</w:t>
      </w:r>
      <w:r w:rsidRPr="00921331">
        <w:rPr>
          <w:rFonts w:ascii="Times New Roman" w:hAnsi="Times New Roman"/>
          <w:sz w:val="28"/>
          <w:szCs w:val="28"/>
        </w:rPr>
        <w:t xml:space="preserve"> процент); </w:t>
      </w:r>
    </w:p>
    <w:p w:rsidR="00316B3F" w:rsidRPr="00921331" w:rsidRDefault="00316B3F" w:rsidP="009D1C8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физическая культура и спорт – </w:t>
      </w:r>
      <w:r>
        <w:rPr>
          <w:rFonts w:ascii="Times New Roman" w:hAnsi="Times New Roman"/>
          <w:sz w:val="28"/>
          <w:szCs w:val="28"/>
        </w:rPr>
        <w:t>3</w:t>
      </w:r>
      <w:r w:rsidRPr="0092133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243</w:t>
      </w:r>
      <w:r w:rsidRPr="00921331">
        <w:rPr>
          <w:rFonts w:ascii="Times New Roman" w:hAnsi="Times New Roman"/>
          <w:sz w:val="28"/>
          <w:szCs w:val="28"/>
        </w:rPr>
        <w:t>тыс.руб. (</w:t>
      </w:r>
      <w:r>
        <w:rPr>
          <w:rFonts w:ascii="Times New Roman" w:hAnsi="Times New Roman"/>
          <w:sz w:val="28"/>
          <w:szCs w:val="28"/>
        </w:rPr>
        <w:t>11,6</w:t>
      </w:r>
      <w:r w:rsidRPr="00921331">
        <w:rPr>
          <w:rFonts w:ascii="Times New Roman" w:hAnsi="Times New Roman"/>
          <w:sz w:val="28"/>
          <w:szCs w:val="28"/>
        </w:rPr>
        <w:t xml:space="preserve"> процентов);</w:t>
      </w:r>
    </w:p>
    <w:p w:rsidR="00316B3F" w:rsidRPr="00921331" w:rsidRDefault="00316B3F" w:rsidP="009D1C8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аппарат управления, глава – 5 млн. </w:t>
      </w:r>
      <w:r>
        <w:rPr>
          <w:rFonts w:ascii="Times New Roman" w:hAnsi="Times New Roman"/>
          <w:sz w:val="28"/>
          <w:szCs w:val="28"/>
        </w:rPr>
        <w:t>237</w:t>
      </w:r>
      <w:r w:rsidRPr="00921331">
        <w:rPr>
          <w:rFonts w:ascii="Times New Roman" w:hAnsi="Times New Roman"/>
          <w:sz w:val="28"/>
          <w:szCs w:val="28"/>
        </w:rPr>
        <w:t>тыс.руб.</w:t>
      </w:r>
    </w:p>
    <w:p w:rsidR="00316B3F" w:rsidRDefault="00316B3F" w:rsidP="009D1C8F">
      <w:pPr>
        <w:shd w:val="clear" w:color="auto" w:fill="FFFFFF"/>
        <w:spacing w:after="0" w:line="240" w:lineRule="auto"/>
        <w:ind w:firstLine="696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21331">
        <w:rPr>
          <w:rFonts w:ascii="Times New Roman" w:hAnsi="Times New Roman"/>
          <w:sz w:val="28"/>
          <w:szCs w:val="28"/>
        </w:rPr>
        <w:t xml:space="preserve">Но собственных средств бюджета на решение всех вопросов перспективного развития поселения недостаточно. Многие важные проекты нам удалось реализовать благодаря поддержке краевых и районных  властей. </w:t>
      </w:r>
    </w:p>
    <w:p w:rsidR="00316B3F" w:rsidRPr="003F43B7" w:rsidRDefault="00316B3F" w:rsidP="009D1C8F">
      <w:pPr>
        <w:shd w:val="clear" w:color="auto" w:fill="FFFFFF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Pr="00921331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21331">
        <w:rPr>
          <w:rFonts w:ascii="Times New Roman" w:hAnsi="Times New Roman"/>
          <w:b/>
          <w:bCs/>
          <w:sz w:val="28"/>
          <w:szCs w:val="28"/>
          <w:u w:val="single"/>
        </w:rPr>
        <w:t xml:space="preserve">Реконструкция улично-дорожной сети  </w:t>
      </w:r>
    </w:p>
    <w:p w:rsidR="00316B3F" w:rsidRPr="00921331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ab/>
      </w:r>
    </w:p>
    <w:p w:rsidR="00316B3F" w:rsidRDefault="00316B3F" w:rsidP="009D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ab/>
        <w:t xml:space="preserve">     На ремонт  дорог, тротуаров местного значения содержание автогрейдера, приобретение  диз.топлив</w:t>
      </w:r>
      <w:r>
        <w:rPr>
          <w:rFonts w:ascii="Times New Roman" w:hAnsi="Times New Roman"/>
          <w:sz w:val="28"/>
          <w:szCs w:val="28"/>
        </w:rPr>
        <w:t>а</w:t>
      </w:r>
      <w:r w:rsidRPr="00921331">
        <w:rPr>
          <w:rFonts w:ascii="Times New Roman" w:hAnsi="Times New Roman"/>
          <w:sz w:val="28"/>
          <w:szCs w:val="28"/>
        </w:rPr>
        <w:t>, з/пл., перевоз</w:t>
      </w:r>
      <w:r>
        <w:rPr>
          <w:rFonts w:ascii="Times New Roman" w:hAnsi="Times New Roman"/>
          <w:sz w:val="28"/>
          <w:szCs w:val="28"/>
        </w:rPr>
        <w:t xml:space="preserve"> и укладку </w:t>
      </w:r>
      <w:r w:rsidRPr="00921331">
        <w:rPr>
          <w:rFonts w:ascii="Times New Roman" w:hAnsi="Times New Roman"/>
          <w:sz w:val="28"/>
          <w:szCs w:val="28"/>
        </w:rPr>
        <w:t xml:space="preserve">щебня,израсходовано средств на </w:t>
      </w:r>
      <w:r>
        <w:rPr>
          <w:rFonts w:ascii="Times New Roman" w:hAnsi="Times New Roman"/>
          <w:sz w:val="28"/>
          <w:szCs w:val="28"/>
        </w:rPr>
        <w:t>сумму 8</w:t>
      </w:r>
      <w:r w:rsidRPr="00574110">
        <w:rPr>
          <w:rFonts w:ascii="Times New Roman" w:hAnsi="Times New Roman"/>
          <w:sz w:val="28"/>
          <w:szCs w:val="28"/>
        </w:rPr>
        <w:t xml:space="preserve"> млн</w:t>
      </w:r>
      <w:r w:rsidRPr="009213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985 тыс.руб</w:t>
      </w:r>
      <w:r w:rsidRPr="00921331">
        <w:rPr>
          <w:rFonts w:ascii="Times New Roman" w:hAnsi="Times New Roman"/>
          <w:sz w:val="28"/>
          <w:szCs w:val="28"/>
        </w:rPr>
        <w:t>.</w:t>
      </w:r>
    </w:p>
    <w:p w:rsidR="00316B3F" w:rsidRDefault="00316B3F" w:rsidP="009D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B3F" w:rsidRDefault="00316B3F" w:rsidP="00C13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ремонт на сумму </w:t>
      </w:r>
      <w:r w:rsidRPr="00C13E1B">
        <w:rPr>
          <w:rFonts w:ascii="Times New Roman" w:hAnsi="Times New Roman"/>
          <w:sz w:val="28"/>
          <w:szCs w:val="28"/>
        </w:rPr>
        <w:t>5745200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Pr="00C13E1B">
        <w:rPr>
          <w:rFonts w:ascii="Times New Roman" w:hAnsi="Times New Roman"/>
          <w:sz w:val="28"/>
          <w:szCs w:val="28"/>
        </w:rPr>
        <w:t xml:space="preserve"> краевой бюджет</w:t>
      </w:r>
      <w:r w:rsidRPr="00C13E1B">
        <w:t xml:space="preserve"> </w:t>
      </w:r>
      <w:r w:rsidRPr="00C13E1B">
        <w:rPr>
          <w:rFonts w:ascii="Times New Roman" w:hAnsi="Times New Roman"/>
          <w:sz w:val="28"/>
          <w:szCs w:val="28"/>
        </w:rPr>
        <w:t>5457900</w:t>
      </w:r>
      <w:r>
        <w:rPr>
          <w:rFonts w:ascii="Times New Roman" w:hAnsi="Times New Roman"/>
          <w:sz w:val="28"/>
          <w:szCs w:val="28"/>
        </w:rPr>
        <w:t>,</w:t>
      </w:r>
      <w:r w:rsidRPr="00C13E1B">
        <w:rPr>
          <w:rFonts w:ascii="Times New Roman" w:hAnsi="Times New Roman"/>
          <w:sz w:val="28"/>
          <w:szCs w:val="28"/>
        </w:rPr>
        <w:t xml:space="preserve"> местный бюджет 287300 в т.ч. пообъектно: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8084F">
        <w:rPr>
          <w:rFonts w:ascii="Times New Roman" w:hAnsi="Times New Roman"/>
          <w:sz w:val="28"/>
          <w:szCs w:val="28"/>
        </w:rPr>
        <w:t xml:space="preserve">Ремонт ул.Таманская от ПКО+00(автодорога ст-ца Троицкая-ст-ца Федоровская) ло ПК13+00 в х.Могукоровском </w:t>
      </w:r>
    </w:p>
    <w:p w:rsidR="00316B3F" w:rsidRPr="00B8084F" w:rsidRDefault="00316B3F" w:rsidP="009D1C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4F">
        <w:rPr>
          <w:rFonts w:ascii="Times New Roman" w:hAnsi="Times New Roman"/>
          <w:sz w:val="28"/>
          <w:szCs w:val="28"/>
        </w:rPr>
        <w:t>Ремонт  ул. Октяборьской от ПКО+00(ул.Советская) до ПК10+00 в ст-це Троицкой</w:t>
      </w:r>
    </w:p>
    <w:p w:rsidR="00316B3F" w:rsidRPr="00B37451" w:rsidRDefault="00316B3F" w:rsidP="009D1C8F">
      <w:pPr>
        <w:rPr>
          <w:rFonts w:ascii="Times New Roman" w:hAnsi="Times New Roman"/>
          <w:sz w:val="28"/>
          <w:szCs w:val="28"/>
        </w:rPr>
      </w:pPr>
      <w:r w:rsidRPr="00B37451">
        <w:rPr>
          <w:rFonts w:ascii="Times New Roman" w:hAnsi="Times New Roman"/>
          <w:sz w:val="28"/>
          <w:szCs w:val="28"/>
        </w:rPr>
        <w:t xml:space="preserve"> - Устройство тротуара (420м) от ул. Таманская до ул. Пролетарская </w:t>
      </w:r>
    </w:p>
    <w:p w:rsidR="00316B3F" w:rsidRPr="00B37451" w:rsidRDefault="00316B3F" w:rsidP="009D1C8F">
      <w:pPr>
        <w:rPr>
          <w:rFonts w:ascii="Times New Roman" w:hAnsi="Times New Roman"/>
          <w:sz w:val="28"/>
          <w:szCs w:val="28"/>
        </w:rPr>
      </w:pPr>
      <w:r w:rsidRPr="00B37451">
        <w:rPr>
          <w:rFonts w:ascii="Times New Roman" w:hAnsi="Times New Roman"/>
          <w:sz w:val="28"/>
          <w:szCs w:val="28"/>
        </w:rPr>
        <w:t>х. Могукоровский – 267886руб. (за счет местного бюджета)</w:t>
      </w:r>
    </w:p>
    <w:p w:rsidR="00316B3F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43B7">
        <w:rPr>
          <w:rFonts w:ascii="Times New Roman" w:hAnsi="Times New Roman"/>
          <w:b/>
          <w:sz w:val="28"/>
          <w:szCs w:val="28"/>
          <w:u w:val="single"/>
        </w:rPr>
        <w:t>Вопросы общего благоустройства:</w:t>
      </w:r>
    </w:p>
    <w:p w:rsidR="00316B3F" w:rsidRPr="003F43B7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B3F" w:rsidRPr="00096C52" w:rsidRDefault="00316B3F" w:rsidP="009D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C52">
        <w:rPr>
          <w:rFonts w:ascii="Times New Roman" w:hAnsi="Times New Roman"/>
          <w:sz w:val="28"/>
          <w:szCs w:val="28"/>
        </w:rPr>
        <w:t>Постоянно находятся в работе вопросы содержания автомобильных дорог, уличного освещения, инженерных сооружений, озеленения и др.</w:t>
      </w:r>
    </w:p>
    <w:p w:rsidR="00316B3F" w:rsidRPr="00921331" w:rsidRDefault="00316B3F" w:rsidP="009D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 xml:space="preserve">выполнены </w:t>
      </w:r>
      <w:r w:rsidRPr="00921331">
        <w:rPr>
          <w:rFonts w:ascii="Times New Roman" w:hAnsi="Times New Roman"/>
          <w:sz w:val="28"/>
          <w:szCs w:val="28"/>
        </w:rPr>
        <w:t>следующие виды работ:</w:t>
      </w:r>
    </w:p>
    <w:p w:rsidR="00316B3F" w:rsidRPr="00921331" w:rsidRDefault="00316B3F" w:rsidP="009D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           - поддер</w:t>
      </w:r>
      <w:r>
        <w:rPr>
          <w:rFonts w:ascii="Times New Roman" w:hAnsi="Times New Roman"/>
          <w:sz w:val="28"/>
          <w:szCs w:val="28"/>
        </w:rPr>
        <w:t>живается порядок на 5 кладбищах силами смотрителей с оплатой ежемесячно 30 тыс.руб., что составляет в год 360 тыс.руб. )</w:t>
      </w:r>
      <w:r w:rsidRPr="00921331">
        <w:rPr>
          <w:rFonts w:ascii="Times New Roman" w:hAnsi="Times New Roman"/>
          <w:sz w:val="28"/>
          <w:szCs w:val="28"/>
        </w:rPr>
        <w:t xml:space="preserve">скашивается сорная растительность, </w:t>
      </w:r>
      <w:r>
        <w:rPr>
          <w:rFonts w:ascii="Times New Roman" w:hAnsi="Times New Roman"/>
          <w:sz w:val="28"/>
          <w:szCs w:val="28"/>
        </w:rPr>
        <w:t xml:space="preserve">производится ремонт и покраска заборов, кронирование и спиливание </w:t>
      </w:r>
      <w:r w:rsidRPr="00921331">
        <w:rPr>
          <w:rFonts w:ascii="Times New Roman" w:hAnsi="Times New Roman"/>
          <w:sz w:val="28"/>
          <w:szCs w:val="28"/>
        </w:rPr>
        <w:t>деревьев, приобретение и подвоз ракушечника, вывозится мусор</w:t>
      </w:r>
      <w:r>
        <w:rPr>
          <w:rFonts w:ascii="Times New Roman" w:hAnsi="Times New Roman"/>
          <w:sz w:val="28"/>
          <w:szCs w:val="28"/>
        </w:rPr>
        <w:t>.</w:t>
      </w:r>
    </w:p>
    <w:p w:rsidR="00316B3F" w:rsidRPr="00921331" w:rsidRDefault="00316B3F" w:rsidP="009D1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  В Троицком сельском поселении уборкой несанкционированных свалок и вывозом мусора занимается предприятие ООО «Чистый город</w:t>
      </w:r>
      <w:r w:rsidRPr="00574110">
        <w:rPr>
          <w:rFonts w:ascii="Times New Roman" w:hAnsi="Times New Roman"/>
          <w:sz w:val="28"/>
          <w:szCs w:val="28"/>
        </w:rPr>
        <w:t xml:space="preserve">»,  израсходовано  </w:t>
      </w:r>
      <w:r>
        <w:rPr>
          <w:rFonts w:ascii="Times New Roman" w:hAnsi="Times New Roman"/>
          <w:b/>
          <w:i/>
          <w:sz w:val="28"/>
          <w:szCs w:val="28"/>
        </w:rPr>
        <w:t>1226,3</w:t>
      </w:r>
      <w:r w:rsidRPr="00574110">
        <w:rPr>
          <w:rFonts w:ascii="Times New Roman" w:hAnsi="Times New Roman"/>
          <w:sz w:val="28"/>
          <w:szCs w:val="28"/>
        </w:rPr>
        <w:t>тыс.руб.</w:t>
      </w:r>
    </w:p>
    <w:p w:rsidR="00316B3F" w:rsidRPr="00921331" w:rsidRDefault="00316B3F" w:rsidP="009D1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 - приобретен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921331">
        <w:rPr>
          <w:rFonts w:ascii="Times New Roman" w:hAnsi="Times New Roman"/>
          <w:sz w:val="28"/>
          <w:szCs w:val="28"/>
        </w:rPr>
        <w:t xml:space="preserve"> хоз. инвентаря;</w:t>
      </w:r>
    </w:p>
    <w:p w:rsidR="00316B3F" w:rsidRPr="00921331" w:rsidRDefault="00316B3F" w:rsidP="009D1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>- приобретение цветов, деревьев</w:t>
      </w:r>
      <w:r>
        <w:rPr>
          <w:rFonts w:ascii="Times New Roman" w:hAnsi="Times New Roman"/>
          <w:sz w:val="28"/>
          <w:szCs w:val="28"/>
        </w:rPr>
        <w:t>;</w:t>
      </w:r>
    </w:p>
    <w:p w:rsidR="00316B3F" w:rsidRPr="00090F11" w:rsidRDefault="00316B3F" w:rsidP="009D1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- 28400,00 рублей</w:t>
      </w:r>
    </w:p>
    <w:p w:rsidR="00316B3F" w:rsidRPr="009709D9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9D9">
        <w:rPr>
          <w:rFonts w:ascii="Times New Roman" w:hAnsi="Times New Roman"/>
          <w:sz w:val="28"/>
          <w:szCs w:val="28"/>
        </w:rPr>
        <w:tab/>
        <w:t>Постоянно ведется контроль за состоянием уличной дорожной системы по сбросу ливневой и подпочвенной воды. Благодаря проводимых своевременных опережающих работ по очистке и углублению ливневок исключаются случаи серьезных подтоплений территорий населенных пунктов.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9D9">
        <w:rPr>
          <w:rFonts w:ascii="Times New Roman" w:hAnsi="Times New Roman"/>
          <w:sz w:val="28"/>
          <w:szCs w:val="28"/>
        </w:rPr>
        <w:tab/>
        <w:t xml:space="preserve"> В целях своевременной очистки снега по улично-дорожной сети поселения заключены договора в количестве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709D9">
        <w:rPr>
          <w:rFonts w:ascii="Times New Roman" w:hAnsi="Times New Roman"/>
          <w:sz w:val="28"/>
          <w:szCs w:val="28"/>
        </w:rPr>
        <w:t>с владельцами специальной техники.</w:t>
      </w:r>
    </w:p>
    <w:p w:rsidR="00316B3F" w:rsidRPr="009709D9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9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вопросах водоснабжения </w:t>
      </w:r>
      <w:r w:rsidRPr="009709D9">
        <w:rPr>
          <w:rFonts w:ascii="Times New Roman" w:hAnsi="Times New Roman"/>
          <w:sz w:val="28"/>
          <w:szCs w:val="28"/>
        </w:rPr>
        <w:t>администрация совместно с участком  «Троицкие сети» принимают все усилия для их решения. Это недостаточное давление воды в водопроводах по тупиковым улицам, частые порывы водопроводов; до конца не решен вопрос с порядком установки и замены водяных счетчиков.</w:t>
      </w:r>
    </w:p>
    <w:p w:rsidR="00316B3F" w:rsidRPr="003F43B7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43B7">
        <w:rPr>
          <w:rFonts w:ascii="Times New Roman" w:hAnsi="Times New Roman"/>
          <w:b/>
          <w:bCs/>
          <w:sz w:val="28"/>
          <w:szCs w:val="28"/>
          <w:u w:val="single"/>
        </w:rPr>
        <w:t>Освещение</w:t>
      </w:r>
    </w:p>
    <w:p w:rsidR="00316B3F" w:rsidRPr="00420614" w:rsidRDefault="00316B3F" w:rsidP="009D1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6B3F" w:rsidRDefault="00316B3F" w:rsidP="009D1C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504FAD">
        <w:rPr>
          <w:rFonts w:ascii="Times New Roman" w:hAnsi="Times New Roman"/>
          <w:sz w:val="28"/>
          <w:szCs w:val="28"/>
        </w:rPr>
        <w:t xml:space="preserve"> году были выполнены следующ</w:t>
      </w:r>
      <w:r>
        <w:rPr>
          <w:rFonts w:ascii="Times New Roman" w:hAnsi="Times New Roman"/>
          <w:sz w:val="28"/>
          <w:szCs w:val="28"/>
        </w:rPr>
        <w:t>ие работы по уличному освещению.</w:t>
      </w:r>
    </w:p>
    <w:p w:rsidR="00316B3F" w:rsidRDefault="00316B3F" w:rsidP="009D1C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электромонтажные работы по восстановлению и текущему ремонту линий электропередач уличного освещения станицы и хуторов  </w:t>
      </w:r>
      <w:r w:rsidRPr="00504FAD">
        <w:rPr>
          <w:rFonts w:ascii="Times New Roman" w:hAnsi="Times New Roman"/>
          <w:sz w:val="28"/>
          <w:szCs w:val="28"/>
        </w:rPr>
        <w:t xml:space="preserve">на сумму </w:t>
      </w:r>
      <w:r w:rsidRPr="00A6381D">
        <w:rPr>
          <w:rFonts w:ascii="Times New Roman" w:hAnsi="Times New Roman"/>
          <w:b/>
          <w:sz w:val="28"/>
          <w:szCs w:val="28"/>
        </w:rPr>
        <w:t>147,8</w:t>
      </w:r>
      <w:r w:rsidRPr="00504FAD">
        <w:rPr>
          <w:rFonts w:ascii="Times New Roman" w:hAnsi="Times New Roman"/>
          <w:sz w:val="28"/>
          <w:szCs w:val="28"/>
        </w:rPr>
        <w:t>тыс.руб.;</w:t>
      </w:r>
    </w:p>
    <w:p w:rsidR="00316B3F" w:rsidRDefault="00316B3F" w:rsidP="009D1C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обслуживание уличного освещения «Риал» за 2017 год составляет </w:t>
      </w:r>
      <w:r>
        <w:rPr>
          <w:rFonts w:ascii="Times New Roman" w:hAnsi="Times New Roman"/>
          <w:b/>
          <w:sz w:val="28"/>
          <w:szCs w:val="28"/>
        </w:rPr>
        <w:t>170</w:t>
      </w:r>
      <w:r w:rsidRPr="00A6381D">
        <w:rPr>
          <w:rFonts w:ascii="Times New Roman" w:hAnsi="Times New Roman"/>
          <w:b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тыс.руб., оплата за уличное освещение в ст.Троицкой для ОАО«Кубаньэнергосбыт» составила в сумме </w:t>
      </w:r>
      <w:r>
        <w:rPr>
          <w:rFonts w:ascii="Times New Roman" w:hAnsi="Times New Roman"/>
          <w:b/>
          <w:sz w:val="28"/>
          <w:szCs w:val="28"/>
        </w:rPr>
        <w:t>407,3</w:t>
      </w:r>
      <w:r>
        <w:rPr>
          <w:rFonts w:ascii="Times New Roman" w:hAnsi="Times New Roman"/>
          <w:sz w:val="28"/>
          <w:szCs w:val="28"/>
        </w:rPr>
        <w:t>тыс.руб.</w:t>
      </w:r>
    </w:p>
    <w:p w:rsidR="00316B3F" w:rsidRDefault="00316B3F" w:rsidP="009D1C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B3F" w:rsidRPr="00D561F9" w:rsidRDefault="00316B3F" w:rsidP="009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1F9">
        <w:rPr>
          <w:rFonts w:ascii="Times New Roman" w:hAnsi="Times New Roman"/>
          <w:b/>
          <w:sz w:val="28"/>
          <w:szCs w:val="28"/>
          <w:u w:val="single"/>
        </w:rPr>
        <w:t xml:space="preserve">Земельные отношения   </w:t>
      </w:r>
    </w:p>
    <w:p w:rsidR="00316B3F" w:rsidRDefault="00316B3F" w:rsidP="009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земель в административных границах 18 691 га</w:t>
      </w:r>
    </w:p>
    <w:p w:rsidR="00316B3F" w:rsidRPr="00721611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 сельскохозяйственного назначения </w:t>
      </w:r>
      <w:r w:rsidRPr="00721611">
        <w:rPr>
          <w:rFonts w:ascii="Times New Roman" w:hAnsi="Times New Roman"/>
          <w:sz w:val="28"/>
          <w:szCs w:val="28"/>
        </w:rPr>
        <w:t>12 486 га</w:t>
      </w:r>
    </w:p>
    <w:p w:rsidR="00316B3F" w:rsidRPr="00721611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611">
        <w:rPr>
          <w:rFonts w:ascii="Times New Roman" w:hAnsi="Times New Roman"/>
          <w:sz w:val="28"/>
          <w:szCs w:val="28"/>
        </w:rPr>
        <w:t>Земли населенных пунктов – 1 698 га</w:t>
      </w:r>
    </w:p>
    <w:p w:rsidR="00316B3F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316B3F" w:rsidRPr="00F71A7F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На территории поселения ведут свою деятельность крупные сельхозтоваропроизводители</w:t>
      </w:r>
    </w:p>
    <w:p w:rsidR="00316B3F" w:rsidRPr="00F71A7F" w:rsidRDefault="00316B3F" w:rsidP="009D1C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- ООО «Промагрохимия»;</w:t>
      </w:r>
    </w:p>
    <w:p w:rsidR="00316B3F" w:rsidRPr="00F71A7F" w:rsidRDefault="00316B3F" w:rsidP="009D1C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- ООО «Возрождение плюс»;</w:t>
      </w:r>
    </w:p>
    <w:p w:rsidR="00316B3F" w:rsidRPr="00F71A7F" w:rsidRDefault="00316B3F" w:rsidP="009D1C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- ООО «Наука плюс»;</w:t>
      </w:r>
    </w:p>
    <w:p w:rsidR="00316B3F" w:rsidRPr="00F71A7F" w:rsidRDefault="00316B3F" w:rsidP="009D1C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- ООО «Уран»;</w:t>
      </w:r>
    </w:p>
    <w:p w:rsidR="00316B3F" w:rsidRPr="00F71A7F" w:rsidRDefault="00316B3F" w:rsidP="009D1C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- ИП. Вороная О.А.;</w:t>
      </w:r>
    </w:p>
    <w:p w:rsidR="00316B3F" w:rsidRPr="00F71A7F" w:rsidRDefault="00316B3F" w:rsidP="009D1C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- КФХ Вороной А.Ф.</w:t>
      </w:r>
    </w:p>
    <w:p w:rsidR="00316B3F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урожайность в 2017 году: </w:t>
      </w:r>
    </w:p>
    <w:p w:rsidR="00316B3F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Рис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70   ц/га </w:t>
      </w:r>
    </w:p>
    <w:p w:rsidR="00316B3F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Пшеница </w:t>
      </w:r>
      <w:r>
        <w:rPr>
          <w:rFonts w:ascii="Times New Roman" w:hAnsi="Times New Roman"/>
          <w:sz w:val="28"/>
          <w:szCs w:val="28"/>
        </w:rPr>
        <w:tab/>
        <w:t>50   ц/га</w:t>
      </w:r>
    </w:p>
    <w:p w:rsidR="00316B3F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   ц/га</w:t>
      </w:r>
    </w:p>
    <w:p w:rsidR="00316B3F" w:rsidRDefault="00316B3F" w:rsidP="009D1C8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71A7F">
        <w:rPr>
          <w:rFonts w:ascii="Times New Roman" w:hAnsi="Times New Roman"/>
          <w:sz w:val="28"/>
          <w:szCs w:val="28"/>
        </w:rPr>
        <w:t>На территории поселения расположено 2000 ЛПХ, из них 3</w:t>
      </w:r>
      <w:r>
        <w:rPr>
          <w:rFonts w:ascii="Times New Roman" w:hAnsi="Times New Roman"/>
          <w:sz w:val="28"/>
          <w:szCs w:val="28"/>
        </w:rPr>
        <w:t>2</w:t>
      </w:r>
      <w:r w:rsidRPr="00F71A7F">
        <w:rPr>
          <w:rFonts w:ascii="Times New Roman" w:hAnsi="Times New Roman"/>
          <w:sz w:val="28"/>
          <w:szCs w:val="28"/>
        </w:rPr>
        <w:t xml:space="preserve">0 занимающихся товарным производством. </w:t>
      </w:r>
    </w:p>
    <w:p w:rsidR="00316B3F" w:rsidRDefault="00316B3F" w:rsidP="009D1C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году было получено владельцами теплиц субсидий из краевого бюджета на сумму 1 255 250 рублей.</w:t>
      </w:r>
    </w:p>
    <w:p w:rsidR="00316B3F" w:rsidRPr="002A7425" w:rsidRDefault="00316B3F" w:rsidP="009D1C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производство реализуемой продукции животноводства из краевого бюджета выплачено 1 888 750 рублей</w:t>
      </w:r>
    </w:p>
    <w:p w:rsidR="00316B3F" w:rsidRPr="00D561F9" w:rsidRDefault="00316B3F" w:rsidP="009D1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B3F" w:rsidRDefault="00316B3F" w:rsidP="009D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поселении в хозяйствах всех форм собственности содержатся 1 129 голов КРС, 1 940 голов овец и коз, 800 голов кроликов, 7 000 голов птицы, 300 пчелосемей.</w:t>
      </w:r>
    </w:p>
    <w:p w:rsidR="00316B3F" w:rsidRDefault="00316B3F" w:rsidP="009D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прошлому году на (01.01.2017) в поселенииувеличилось:</w:t>
      </w:r>
    </w:p>
    <w:p w:rsidR="00316B3F" w:rsidRDefault="00316B3F" w:rsidP="009D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поголовье овец и коз на 500  голов;</w:t>
      </w:r>
    </w:p>
    <w:p w:rsidR="00316B3F" w:rsidRDefault="00316B3F" w:rsidP="009D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поголовье КРС на 100 голов.</w:t>
      </w:r>
    </w:p>
    <w:p w:rsidR="00316B3F" w:rsidRDefault="00316B3F" w:rsidP="009D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Троицкое поселение участвовало в ежегодном </w:t>
      </w:r>
      <w:r w:rsidRPr="00771B22">
        <w:rPr>
          <w:rFonts w:ascii="Times New Roman" w:hAnsi="Times New Roman"/>
          <w:sz w:val="28"/>
          <w:szCs w:val="28"/>
        </w:rPr>
        <w:t>конкурсе на звание «Лучшее поселение по развитию малых форм хозяйствования в агропромышленном комплексе Краснодарского края», п</w:t>
      </w:r>
      <w:r>
        <w:rPr>
          <w:rFonts w:ascii="Times New Roman" w:hAnsi="Times New Roman"/>
          <w:sz w:val="28"/>
          <w:szCs w:val="28"/>
        </w:rPr>
        <w:t>о результатам поселению присвоено первое место.</w:t>
      </w:r>
    </w:p>
    <w:p w:rsidR="00316B3F" w:rsidRDefault="00316B3F" w:rsidP="009D1C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16B3F" w:rsidRPr="00C33F20" w:rsidRDefault="00316B3F" w:rsidP="009D1C8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C33F20">
        <w:rPr>
          <w:rFonts w:ascii="Times New Roman" w:hAnsi="Times New Roman"/>
          <w:sz w:val="28"/>
          <w:szCs w:val="28"/>
        </w:rPr>
        <w:t>В 2017 году жилой фонд поселения увеличился на 3261,6 кв.м, что составило 38 домов.</w:t>
      </w:r>
    </w:p>
    <w:p w:rsidR="00316B3F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B3F" w:rsidRPr="00E02D8E" w:rsidRDefault="00316B3F" w:rsidP="009D1C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2D8E">
        <w:rPr>
          <w:rFonts w:ascii="Times New Roman" w:hAnsi="Times New Roman"/>
          <w:b/>
          <w:sz w:val="28"/>
          <w:szCs w:val="28"/>
          <w:u w:val="single"/>
        </w:rPr>
        <w:t>Санитарное состояние</w:t>
      </w:r>
    </w:p>
    <w:p w:rsidR="00316B3F" w:rsidRPr="00E02D8E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вывоза ТКО (твердых коммунальных отходов) с территории Троицкого с/п администрацией заключен договор с лицензированным предприятием ООО «Чистый город» г. Славянск-на-Кубани. 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Отходы вывозятся для размещения (переработки) на Полтавский полигон.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производится систематически, ежедневно  согласно утвержденного графика (понедельник-воскресенье).</w:t>
      </w:r>
    </w:p>
    <w:p w:rsidR="00316B3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02D8E">
        <w:rPr>
          <w:rFonts w:ascii="Times New Roman" w:hAnsi="Times New Roman"/>
          <w:sz w:val="28"/>
          <w:szCs w:val="28"/>
        </w:rPr>
        <w:t>а территории находятся 49 контейнерных площадок, на которых установлен 101 контейнер.</w:t>
      </w:r>
    </w:p>
    <w:p w:rsidR="00316B3F" w:rsidRPr="007F4F8F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2017 г. вывезено твердых коммунальных отходов – 14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2D8E">
        <w:rPr>
          <w:rFonts w:ascii="Times New Roman" w:hAnsi="Times New Roman"/>
          <w:sz w:val="28"/>
          <w:szCs w:val="28"/>
        </w:rPr>
        <w:t>80  % жителей заключ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02D8E">
        <w:rPr>
          <w:rFonts w:ascii="Times New Roman" w:hAnsi="Times New Roman"/>
          <w:sz w:val="28"/>
          <w:szCs w:val="28"/>
        </w:rPr>
        <w:t xml:space="preserve"> договора на обслуживание.</w:t>
      </w:r>
    </w:p>
    <w:p w:rsidR="00316B3F" w:rsidRPr="00E02D8E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02D8E">
        <w:rPr>
          <w:rFonts w:ascii="Times New Roman" w:hAnsi="Times New Roman"/>
          <w:sz w:val="28"/>
          <w:szCs w:val="28"/>
        </w:rPr>
        <w:t xml:space="preserve">а отчетный период производился </w:t>
      </w:r>
      <w:r>
        <w:rPr>
          <w:rFonts w:ascii="Times New Roman" w:hAnsi="Times New Roman"/>
          <w:sz w:val="28"/>
          <w:szCs w:val="28"/>
        </w:rPr>
        <w:t xml:space="preserve">регулярный </w:t>
      </w:r>
      <w:r w:rsidRPr="00E02D8E">
        <w:rPr>
          <w:rFonts w:ascii="Times New Roman" w:hAnsi="Times New Roman"/>
          <w:sz w:val="28"/>
          <w:szCs w:val="28"/>
        </w:rPr>
        <w:t xml:space="preserve"> покос травост</w:t>
      </w:r>
      <w:r>
        <w:rPr>
          <w:rFonts w:ascii="Times New Roman" w:hAnsi="Times New Roman"/>
          <w:sz w:val="28"/>
          <w:szCs w:val="28"/>
        </w:rPr>
        <w:t>оя на всей территории поселения.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Pr="00921331" w:rsidRDefault="00316B3F" w:rsidP="009D1C8F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1331">
        <w:rPr>
          <w:rFonts w:ascii="Times New Roman" w:hAnsi="Times New Roman"/>
          <w:b/>
          <w:sz w:val="28"/>
          <w:szCs w:val="28"/>
          <w:u w:val="single"/>
        </w:rPr>
        <w:t>Территориальное общественное самоуправление</w:t>
      </w:r>
    </w:p>
    <w:p w:rsidR="00316B3F" w:rsidRDefault="00316B3F" w:rsidP="009D1C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             На территории  Троицкого сельского поселения Крымского района осуществляют свою деятельность </w:t>
      </w:r>
      <w:r w:rsidRPr="0092133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921331">
        <w:rPr>
          <w:rFonts w:ascii="Times New Roman" w:hAnsi="Times New Roman"/>
          <w:sz w:val="28"/>
          <w:szCs w:val="28"/>
        </w:rPr>
        <w:t xml:space="preserve"> органов территориального общественного самоуправления.</w:t>
      </w:r>
    </w:p>
    <w:p w:rsidR="00316B3F" w:rsidRDefault="00316B3F" w:rsidP="009D1C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 Работа председателей ТОС строится в тесном взаимодействии с администрацией Троицкого сельского поселения и направлена на решение вопросов местного значения.</w:t>
      </w:r>
    </w:p>
    <w:p w:rsidR="00316B3F" w:rsidRPr="00921331" w:rsidRDefault="00316B3F" w:rsidP="009D1C8F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ТОС №11 председатель - Плигунова Нина Николаевна  занял 2-е место в краевом конкурсе «Лучший орган территориального общественного самоуправления в 2016 году», что позволило дополнительно привлечь средства на благоустройство в сумме 300 тыс. руб.</w:t>
      </w:r>
    </w:p>
    <w:p w:rsidR="00316B3F" w:rsidRDefault="00316B3F" w:rsidP="009D1C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1331">
        <w:rPr>
          <w:rFonts w:ascii="Times New Roman" w:hAnsi="Times New Roman"/>
          <w:sz w:val="28"/>
          <w:szCs w:val="28"/>
        </w:rPr>
        <w:t xml:space="preserve">Согласно действующей муниципальной целевой программы </w:t>
      </w:r>
      <w:r w:rsidRPr="002A1FCA">
        <w:rPr>
          <w:rFonts w:ascii="Times New Roman" w:hAnsi="Times New Roman"/>
          <w:sz w:val="28"/>
          <w:szCs w:val="28"/>
        </w:rPr>
        <w:t>«Компенсационные выплаты руководителям органов территориального общественного самоуправления Троицкого сельского поселения Крымского района» п</w:t>
      </w:r>
      <w:r w:rsidRPr="00921331">
        <w:rPr>
          <w:rFonts w:ascii="Times New Roman" w:hAnsi="Times New Roman"/>
          <w:sz w:val="28"/>
          <w:szCs w:val="28"/>
        </w:rPr>
        <w:t>роизведены  компенсационн</w:t>
      </w:r>
      <w:r>
        <w:rPr>
          <w:rFonts w:ascii="Times New Roman" w:hAnsi="Times New Roman"/>
          <w:sz w:val="28"/>
          <w:szCs w:val="28"/>
        </w:rPr>
        <w:t>ые выплаты председателям ТОС (13</w:t>
      </w:r>
      <w:r w:rsidRPr="00921331">
        <w:rPr>
          <w:rFonts w:ascii="Times New Roman" w:hAnsi="Times New Roman"/>
          <w:sz w:val="28"/>
          <w:szCs w:val="28"/>
        </w:rPr>
        <w:t xml:space="preserve"> человек по 1000 руб.) на сумму </w:t>
      </w:r>
      <w:r w:rsidRPr="002A1FCA">
        <w:rPr>
          <w:rFonts w:ascii="Times New Roman" w:hAnsi="Times New Roman"/>
          <w:sz w:val="28"/>
          <w:szCs w:val="28"/>
        </w:rPr>
        <w:t>156,0</w:t>
      </w:r>
      <w:r w:rsidRPr="00921331">
        <w:rPr>
          <w:rFonts w:ascii="Times New Roman" w:hAnsi="Times New Roman"/>
          <w:sz w:val="28"/>
          <w:szCs w:val="28"/>
        </w:rPr>
        <w:t xml:space="preserve"> тыс.руб. </w:t>
      </w:r>
    </w:p>
    <w:p w:rsidR="00316B3F" w:rsidRDefault="00316B3F" w:rsidP="009D1C8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администрация Троицкого сельского поселения также приняла участие в районном конкурсе  «Лучший орган территориального общественного самоуправления в 2017 году», где Совет ТОС №11 занял 1- призовое место.</w:t>
      </w:r>
    </w:p>
    <w:p w:rsidR="00316B3F" w:rsidRPr="00AD42B4" w:rsidRDefault="00316B3F" w:rsidP="009D1C8F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AD42B4">
        <w:rPr>
          <w:rFonts w:ascii="Times New Roman" w:hAnsi="Times New Roman"/>
          <w:sz w:val="28"/>
          <w:szCs w:val="28"/>
        </w:rPr>
        <w:t xml:space="preserve">Согласно действующей муниципальной целевой программы «Компенсационные выплаты руководителям органов территориального общественного самоуправления Троицкого сельского поселения Крымского района» произведены  компенсационные выплаты председателям ТОС (13 человек по 1000 руб.) на сумму </w:t>
      </w:r>
      <w:r w:rsidRPr="00AD42B4">
        <w:rPr>
          <w:rFonts w:ascii="Times New Roman" w:hAnsi="Times New Roman"/>
          <w:i/>
          <w:sz w:val="28"/>
          <w:szCs w:val="28"/>
        </w:rPr>
        <w:t>156,0</w:t>
      </w:r>
      <w:r w:rsidRPr="00AD42B4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316B3F" w:rsidRDefault="00316B3F" w:rsidP="009D1C8F">
      <w:pPr>
        <w:pStyle w:val="NoSpacing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16B3F" w:rsidRPr="000820ED" w:rsidRDefault="00316B3F" w:rsidP="009D1C8F">
      <w:pPr>
        <w:pStyle w:val="NoSpacing"/>
        <w:contextualSpacing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  <w:r w:rsidRPr="000820ED">
        <w:rPr>
          <w:rFonts w:ascii="Times New Roman" w:hAnsi="Times New Roman"/>
          <w:b/>
          <w:bCs/>
          <w:sz w:val="28"/>
          <w:szCs w:val="28"/>
          <w:u w:val="single"/>
        </w:rPr>
        <w:t xml:space="preserve">Культура </w:t>
      </w:r>
    </w:p>
    <w:p w:rsidR="00316B3F" w:rsidRPr="00E55329" w:rsidRDefault="00316B3F" w:rsidP="009D1C8F">
      <w:pPr>
        <w:pStyle w:val="NoSpacing"/>
        <w:contextualSpacing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E60AD">
        <w:rPr>
          <w:sz w:val="28"/>
          <w:szCs w:val="28"/>
        </w:rPr>
        <w:t xml:space="preserve">         На территории поселения </w:t>
      </w:r>
      <w:r>
        <w:rPr>
          <w:sz w:val="28"/>
          <w:szCs w:val="28"/>
        </w:rPr>
        <w:t>расположены объекты культуры: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МБОУ «Социально-культурный центр Троицкого сельского поселения», штатная численность 13;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сельский клуб х. Могукоровский;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сельский клуб х. Кувичинский;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Троицкая поселенческая библиотека;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х. Могукоровский;</w:t>
      </w:r>
    </w:p>
    <w:p w:rsidR="00316B3F" w:rsidRPr="004E60AD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школа искусств, в которой </w:t>
      </w:r>
      <w:r w:rsidRPr="00096C52">
        <w:rPr>
          <w:sz w:val="28"/>
          <w:szCs w:val="28"/>
        </w:rPr>
        <w:t>ежедневно занимаются около 15</w:t>
      </w:r>
      <w:r>
        <w:rPr>
          <w:sz w:val="28"/>
          <w:szCs w:val="28"/>
        </w:rPr>
        <w:t>3</w:t>
      </w:r>
      <w:r w:rsidRPr="00096C52">
        <w:rPr>
          <w:sz w:val="28"/>
          <w:szCs w:val="28"/>
        </w:rPr>
        <w:t xml:space="preserve"> детей подростков, развивается детское хоровое искусство.</w:t>
      </w:r>
    </w:p>
    <w:p w:rsidR="00316B3F" w:rsidRPr="000820ED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20ED">
        <w:rPr>
          <w:sz w:val="28"/>
          <w:szCs w:val="28"/>
        </w:rPr>
        <w:t xml:space="preserve">На содержание учреждений культуры и обеспечение  деятельности подведомственных учреждений  израсходовано   </w:t>
      </w:r>
      <w:r>
        <w:rPr>
          <w:b/>
          <w:sz w:val="28"/>
          <w:szCs w:val="28"/>
        </w:rPr>
        <w:t>11</w:t>
      </w:r>
      <w:r w:rsidRPr="000820ED">
        <w:rPr>
          <w:b/>
          <w:sz w:val="28"/>
          <w:szCs w:val="28"/>
        </w:rPr>
        <w:t xml:space="preserve"> млн. </w:t>
      </w:r>
      <w:r>
        <w:rPr>
          <w:b/>
          <w:sz w:val="28"/>
          <w:szCs w:val="28"/>
        </w:rPr>
        <w:t>793</w:t>
      </w:r>
      <w:r w:rsidRPr="000820ED">
        <w:rPr>
          <w:sz w:val="28"/>
          <w:szCs w:val="28"/>
        </w:rPr>
        <w:t xml:space="preserve"> тыс. руб. из них содержание библиотек  </w:t>
      </w:r>
      <w:r w:rsidRPr="00420614">
        <w:rPr>
          <w:b/>
          <w:sz w:val="28"/>
          <w:szCs w:val="28"/>
        </w:rPr>
        <w:t>912,4</w:t>
      </w:r>
      <w:r w:rsidRPr="000820ED">
        <w:rPr>
          <w:sz w:val="28"/>
          <w:szCs w:val="28"/>
        </w:rPr>
        <w:t xml:space="preserve"> тыс. руб. в том числе краевые средства «Кадровое обеспечение сферы культуры и искусства Краснодарского края» на сумму </w:t>
      </w:r>
      <w:r w:rsidRPr="000820ED">
        <w:rPr>
          <w:b/>
          <w:i/>
          <w:sz w:val="28"/>
          <w:szCs w:val="28"/>
        </w:rPr>
        <w:t>1800,6</w:t>
      </w:r>
      <w:r w:rsidRPr="000820ED">
        <w:rPr>
          <w:sz w:val="28"/>
          <w:szCs w:val="28"/>
        </w:rPr>
        <w:t xml:space="preserve">тыс.руб. </w:t>
      </w:r>
    </w:p>
    <w:p w:rsidR="00316B3F" w:rsidRPr="00921331" w:rsidRDefault="00316B3F" w:rsidP="009D1C8F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21331">
        <w:rPr>
          <w:sz w:val="28"/>
          <w:szCs w:val="28"/>
        </w:rPr>
        <w:t>На базе СКЦ осуществляет свою деятельность школа творческих искусств – руководитель заслуженный деятель культуры Кубани Романова Татьяна Васильевна.</w:t>
      </w:r>
    </w:p>
    <w:p w:rsidR="00316B3F" w:rsidRPr="00921331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21331">
        <w:rPr>
          <w:sz w:val="28"/>
          <w:szCs w:val="28"/>
        </w:rPr>
        <w:t xml:space="preserve">Количество занимающихся – </w:t>
      </w:r>
      <w:r>
        <w:rPr>
          <w:sz w:val="28"/>
          <w:szCs w:val="28"/>
        </w:rPr>
        <w:t>153</w:t>
      </w:r>
      <w:r w:rsidRPr="00921331">
        <w:rPr>
          <w:sz w:val="28"/>
          <w:szCs w:val="28"/>
        </w:rPr>
        <w:t xml:space="preserve"> чел.</w:t>
      </w:r>
    </w:p>
    <w:p w:rsidR="00316B3F" w:rsidRPr="00921331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21331">
        <w:rPr>
          <w:sz w:val="28"/>
          <w:szCs w:val="28"/>
        </w:rPr>
        <w:t>Преподавательский состав – 1</w:t>
      </w:r>
      <w:r>
        <w:rPr>
          <w:sz w:val="28"/>
          <w:szCs w:val="28"/>
        </w:rPr>
        <w:t>3</w:t>
      </w:r>
      <w:r w:rsidRPr="00921331">
        <w:rPr>
          <w:sz w:val="28"/>
          <w:szCs w:val="28"/>
        </w:rPr>
        <w:t xml:space="preserve"> чел.</w:t>
      </w:r>
    </w:p>
    <w:p w:rsidR="00316B3F" w:rsidRPr="00921331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21331">
        <w:rPr>
          <w:sz w:val="28"/>
          <w:szCs w:val="28"/>
        </w:rPr>
        <w:t>Три хореографических коллектива – 82 чел.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21331">
        <w:rPr>
          <w:sz w:val="28"/>
          <w:szCs w:val="28"/>
        </w:rPr>
        <w:t>Детский Духовой оркестр – 18 чел.</w:t>
      </w:r>
    </w:p>
    <w:p w:rsidR="00316B3F" w:rsidRDefault="00316B3F" w:rsidP="009D1C8F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r w:rsidRPr="00096C52">
        <w:rPr>
          <w:sz w:val="28"/>
          <w:szCs w:val="28"/>
        </w:rPr>
        <w:t xml:space="preserve"> 20 лет  на базе Социально-культурного центра образован и функционирует  казачий  народный  хор  «Троицкие спивуны»,  которому в 2014 году присвоено звание  « Особо ценный объект культурного достояния Краснодарского края в области традиционной народной культуры</w:t>
      </w:r>
      <w:r>
        <w:rPr>
          <w:sz w:val="28"/>
          <w:szCs w:val="28"/>
        </w:rPr>
        <w:t>.</w:t>
      </w:r>
    </w:p>
    <w:p w:rsidR="00316B3F" w:rsidRPr="00921331" w:rsidRDefault="00316B3F" w:rsidP="009D1C8F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21331">
        <w:rPr>
          <w:sz w:val="28"/>
          <w:szCs w:val="28"/>
        </w:rPr>
        <w:t>Детский хор  «Троицкие спивуны» - является образцовым детским хором казачьей песни.  Лауреаты краевых и всероссийских конкурсов и фестивалей.</w:t>
      </w:r>
    </w:p>
    <w:p w:rsidR="00316B3F" w:rsidRPr="00921331" w:rsidRDefault="00316B3F" w:rsidP="009D1C8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921331">
        <w:rPr>
          <w:sz w:val="28"/>
          <w:szCs w:val="28"/>
        </w:rPr>
        <w:t>Взрослый хор « Троицкие спивуны» - народный хор казачьей песни.</w:t>
      </w:r>
    </w:p>
    <w:p w:rsidR="00316B3F" w:rsidRPr="00921331" w:rsidRDefault="00316B3F" w:rsidP="009D1C8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921331">
        <w:rPr>
          <w:sz w:val="28"/>
          <w:szCs w:val="28"/>
        </w:rPr>
        <w:t>Лауреаты краевых, всероссийских и международных конкурсов и фестивалей.</w:t>
      </w:r>
    </w:p>
    <w:p w:rsidR="00316B3F" w:rsidRPr="00921331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21331">
        <w:rPr>
          <w:rFonts w:ascii="Times New Roman" w:hAnsi="Times New Roman"/>
          <w:sz w:val="28"/>
          <w:szCs w:val="28"/>
        </w:rPr>
        <w:t xml:space="preserve"> году были приобретены: </w:t>
      </w:r>
    </w:p>
    <w:p w:rsidR="00316B3F" w:rsidRPr="00921331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>- хозяйственный инвентарь</w:t>
      </w:r>
    </w:p>
    <w:p w:rsidR="00316B3F" w:rsidRPr="00420614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</w:t>
      </w:r>
      <w:r w:rsidRPr="00420614">
        <w:rPr>
          <w:rFonts w:ascii="Times New Roman" w:hAnsi="Times New Roman"/>
          <w:sz w:val="28"/>
          <w:szCs w:val="28"/>
        </w:rPr>
        <w:t xml:space="preserve">проведены мероприятия (23 февраля, 8 марта, День станицы, День Защиты Детей, День молодежи, День пожилого человека, Новый год и т.д.). </w:t>
      </w:r>
    </w:p>
    <w:p w:rsidR="00316B3F" w:rsidRPr="00420614" w:rsidRDefault="00316B3F" w:rsidP="009D1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614">
        <w:rPr>
          <w:rFonts w:ascii="Times New Roman" w:hAnsi="Times New Roman"/>
          <w:sz w:val="28"/>
          <w:szCs w:val="28"/>
        </w:rPr>
        <w:t>Выполнены следующие работы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9571"/>
      </w:tblGrid>
      <w:tr w:rsidR="00316B3F" w:rsidRPr="00420614" w:rsidTr="00C333AE">
        <w:tc>
          <w:tcPr>
            <w:tcW w:w="9571" w:type="dxa"/>
          </w:tcPr>
          <w:p w:rsidR="00316B3F" w:rsidRPr="00420614" w:rsidRDefault="00316B3F" w:rsidP="00C333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20614">
              <w:rPr>
                <w:rFonts w:ascii="Times New Roman" w:hAnsi="Times New Roman"/>
                <w:sz w:val="28"/>
                <w:szCs w:val="28"/>
              </w:rPr>
              <w:t xml:space="preserve">Ремонт памятника «Стелла»  и «Братская могила» (з/п+налоги) -53,2 тыс.руб. </w:t>
            </w:r>
          </w:p>
        </w:tc>
      </w:tr>
      <w:tr w:rsidR="00316B3F" w:rsidRPr="00921331" w:rsidTr="00C333AE">
        <w:tc>
          <w:tcPr>
            <w:tcW w:w="9571" w:type="dxa"/>
          </w:tcPr>
          <w:p w:rsidR="00316B3F" w:rsidRPr="00420614" w:rsidRDefault="00316B3F" w:rsidP="00C333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Произведен частичный </w:t>
            </w:r>
            <w:r w:rsidRPr="00420614">
              <w:rPr>
                <w:rFonts w:ascii="Times New Roman" w:hAnsi="Times New Roman"/>
                <w:sz w:val="28"/>
                <w:szCs w:val="28"/>
              </w:rPr>
              <w:t>косметический ремонт сельского клуба х. К</w:t>
            </w:r>
            <w:r>
              <w:rPr>
                <w:rFonts w:ascii="Times New Roman" w:hAnsi="Times New Roman"/>
                <w:sz w:val="28"/>
                <w:szCs w:val="28"/>
              </w:rPr>
              <w:t>увичинский на сумму</w:t>
            </w:r>
          </w:p>
          <w:p w:rsidR="00316B3F" w:rsidRPr="004C3CB2" w:rsidRDefault="00316B3F" w:rsidP="004C3C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 капитальный ремонт здания МБУ</w:t>
            </w:r>
            <w:r w:rsidRPr="004C3CB2">
              <w:rPr>
                <w:rFonts w:ascii="Times New Roman" w:hAnsi="Times New Roman"/>
                <w:color w:val="000000"/>
                <w:sz w:val="28"/>
                <w:szCs w:val="28"/>
              </w:rPr>
              <w:t>"Социально-культурный центр Троицкого сельского поселения муниципального образования Крымский район" на сумму 9925250,0 из 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C3C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 краевого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C3C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7212400,0, средства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C3C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2712850,0. </w:t>
            </w:r>
          </w:p>
          <w:p w:rsidR="00316B3F" w:rsidRPr="00420614" w:rsidRDefault="00316B3F" w:rsidP="00C333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B3F" w:rsidRDefault="00316B3F" w:rsidP="00AF36B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316B3F" w:rsidRDefault="00316B3F" w:rsidP="009D1C8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0820ED">
        <w:rPr>
          <w:rFonts w:ascii="Times New Roman" w:hAnsi="Times New Roman"/>
          <w:b/>
          <w:sz w:val="28"/>
          <w:szCs w:val="28"/>
          <w:u w:val="single"/>
        </w:rPr>
        <w:t>Молодежная политика</w:t>
      </w:r>
    </w:p>
    <w:p w:rsidR="00316B3F" w:rsidRPr="00873DC1" w:rsidRDefault="00316B3F" w:rsidP="009D1C8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16B3F" w:rsidRPr="004C553B" w:rsidRDefault="00316B3F" w:rsidP="009D1C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>Администрацией Троицкого сельского поселения уделяется огромное внимание развитию молодежной политики.</w:t>
      </w:r>
    </w:p>
    <w:p w:rsidR="00316B3F" w:rsidRPr="004C553B" w:rsidRDefault="00316B3F" w:rsidP="009D1C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>Приоритетными направлениями являются:</w:t>
      </w:r>
    </w:p>
    <w:p w:rsidR="00316B3F" w:rsidRPr="004C553B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 xml:space="preserve">- формирование условий для гражданского становления, </w:t>
      </w:r>
    </w:p>
    <w:p w:rsidR="00316B3F" w:rsidRPr="004C553B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 xml:space="preserve">- создание достойных условий для занятий физической культурой и спортом, </w:t>
      </w:r>
    </w:p>
    <w:p w:rsidR="00316B3F" w:rsidRPr="004C553B" w:rsidRDefault="00316B3F" w:rsidP="009D1C8F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 xml:space="preserve">- развитие интеллектуально-творческого,  духовно-нравственного и патриотического потенциала молодого поколения, </w:t>
      </w:r>
    </w:p>
    <w:p w:rsidR="00316B3F" w:rsidRPr="004C553B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>- развития молодежных клубов по месту жительства,</w:t>
      </w:r>
    </w:p>
    <w:p w:rsidR="00316B3F" w:rsidRPr="004C553B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553B">
        <w:rPr>
          <w:rFonts w:ascii="Times New Roman" w:hAnsi="Times New Roman"/>
          <w:sz w:val="28"/>
          <w:szCs w:val="28"/>
        </w:rPr>
        <w:t>повышения общественной и деловой активности молодежи.</w:t>
      </w:r>
    </w:p>
    <w:p w:rsidR="00316B3F" w:rsidRPr="004C553B" w:rsidRDefault="00316B3F" w:rsidP="009D1C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>На территории Троицкого сельского поселения проживает  1</w:t>
      </w:r>
      <w:r>
        <w:rPr>
          <w:rFonts w:ascii="Times New Roman" w:hAnsi="Times New Roman"/>
          <w:sz w:val="28"/>
          <w:szCs w:val="28"/>
        </w:rPr>
        <w:t>670</w:t>
      </w:r>
      <w:r w:rsidRPr="004C553B">
        <w:rPr>
          <w:rFonts w:ascii="Times New Roman" w:hAnsi="Times New Roman"/>
          <w:sz w:val="28"/>
          <w:szCs w:val="28"/>
        </w:rPr>
        <w:t xml:space="preserve">  человек в возрасте от 14 до 30 лет.</w:t>
      </w:r>
    </w:p>
    <w:p w:rsidR="00316B3F" w:rsidRPr="004C553B" w:rsidRDefault="00316B3F" w:rsidP="009D1C8F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553B">
        <w:rPr>
          <w:rFonts w:eastAsia="Arial Unicode MS"/>
          <w:sz w:val="28"/>
          <w:szCs w:val="28"/>
        </w:rPr>
        <w:tab/>
      </w:r>
      <w:r w:rsidRPr="004C553B">
        <w:rPr>
          <w:sz w:val="28"/>
          <w:szCs w:val="28"/>
        </w:rPr>
        <w:t xml:space="preserve">На базе Социально – культурного центра ст. Троицкой организован </w:t>
      </w:r>
      <w:r>
        <w:rPr>
          <w:sz w:val="28"/>
          <w:szCs w:val="28"/>
        </w:rPr>
        <w:t>молодежный клуб «Авангард».</w:t>
      </w:r>
    </w:p>
    <w:p w:rsidR="00316B3F" w:rsidRPr="004C553B" w:rsidRDefault="00316B3F" w:rsidP="009D1C8F">
      <w:pPr>
        <w:pStyle w:val="msonormalbullet2gifbullet3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C553B">
        <w:rPr>
          <w:sz w:val="28"/>
          <w:szCs w:val="28"/>
        </w:rPr>
        <w:t>луб охватывает работу таких направлений как волонтерское движение,   досуговые мероприятия,  участие в различных мероприятиях проводимых на</w:t>
      </w:r>
      <w:r>
        <w:rPr>
          <w:sz w:val="28"/>
          <w:szCs w:val="28"/>
        </w:rPr>
        <w:t xml:space="preserve"> территории сельского поселения, муниципального района.</w:t>
      </w:r>
    </w:p>
    <w:p w:rsidR="00316B3F" w:rsidRPr="004C553B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rFonts w:eastAsia="Arial Unicode MS"/>
          <w:sz w:val="28"/>
          <w:szCs w:val="28"/>
        </w:rPr>
      </w:pPr>
      <w:r w:rsidRPr="004C553B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П</w:t>
      </w:r>
      <w:r w:rsidRPr="004C553B">
        <w:rPr>
          <w:rFonts w:eastAsia="Arial Unicode MS"/>
          <w:sz w:val="28"/>
          <w:szCs w:val="28"/>
        </w:rPr>
        <w:t>роводятся различные мероприятия антинаркотического, патриотического, правового направления, мероприятия в рамках месячника оборонно-массовой и военно-патриотической работы на территории Троицкого сельского поселения, спортивные мероприятия</w:t>
      </w:r>
      <w:r>
        <w:rPr>
          <w:rFonts w:eastAsia="Arial Unicode MS"/>
          <w:sz w:val="28"/>
          <w:szCs w:val="28"/>
        </w:rPr>
        <w:t>,</w:t>
      </w:r>
      <w:r w:rsidRPr="004C553B">
        <w:rPr>
          <w:rFonts w:eastAsia="Arial Unicode MS"/>
          <w:sz w:val="28"/>
          <w:szCs w:val="28"/>
        </w:rPr>
        <w:t xml:space="preserve">  а также календарные мероприятия.</w:t>
      </w:r>
    </w:p>
    <w:p w:rsidR="00316B3F" w:rsidRPr="004C553B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rFonts w:eastAsia="Arial Unicode MS"/>
          <w:sz w:val="28"/>
          <w:szCs w:val="28"/>
        </w:rPr>
      </w:pPr>
      <w:r w:rsidRPr="004C553B">
        <w:rPr>
          <w:rFonts w:eastAsia="Arial Unicode MS"/>
          <w:sz w:val="28"/>
          <w:szCs w:val="28"/>
        </w:rPr>
        <w:tab/>
        <w:t>На протяжении года ребята активно принимали участие в различных мероприятиях проводимых в поселении: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rFonts w:eastAsia="Arial Unicode MS"/>
          <w:sz w:val="28"/>
          <w:szCs w:val="28"/>
        </w:rPr>
      </w:pPr>
      <w:r w:rsidRPr="004C553B">
        <w:rPr>
          <w:rFonts w:eastAsia="Arial Unicode MS"/>
          <w:sz w:val="28"/>
          <w:szCs w:val="28"/>
        </w:rPr>
        <w:t>- участие в первомайских демонстрациях;</w:t>
      </w:r>
    </w:p>
    <w:p w:rsidR="00316B3F" w:rsidRPr="004C553B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rFonts w:eastAsia="Arial Unicode MS"/>
          <w:sz w:val="28"/>
          <w:szCs w:val="28"/>
        </w:rPr>
      </w:pPr>
      <w:r w:rsidRPr="004C553B">
        <w:rPr>
          <w:rFonts w:eastAsia="Arial Unicode MS"/>
          <w:sz w:val="28"/>
          <w:szCs w:val="28"/>
        </w:rPr>
        <w:t xml:space="preserve">- участие в мероприятиях посвященных </w:t>
      </w:r>
      <w:r>
        <w:rPr>
          <w:rFonts w:eastAsia="Arial Unicode MS"/>
          <w:sz w:val="28"/>
          <w:szCs w:val="28"/>
        </w:rPr>
        <w:t>Дню Победы в ВОВ</w:t>
      </w:r>
      <w:r w:rsidRPr="004C553B">
        <w:rPr>
          <w:rFonts w:eastAsia="Arial Unicode MS"/>
          <w:sz w:val="28"/>
          <w:szCs w:val="28"/>
        </w:rPr>
        <w:t xml:space="preserve"> (уборка памятников, митинги, посещение на дому ветеранов, волонтерское движение);</w:t>
      </w:r>
    </w:p>
    <w:p w:rsidR="00316B3F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rFonts w:eastAsia="Arial Unicode MS"/>
          <w:sz w:val="28"/>
          <w:szCs w:val="28"/>
        </w:rPr>
      </w:pPr>
      <w:r w:rsidRPr="004C553B">
        <w:rPr>
          <w:rFonts w:eastAsia="Arial Unicode MS"/>
          <w:sz w:val="28"/>
          <w:szCs w:val="28"/>
        </w:rPr>
        <w:t>- ребята принимают участие в различных спортивных соревнованиях,  спартакиадах как на местном так и на районном уровне</w:t>
      </w:r>
      <w:r>
        <w:rPr>
          <w:rFonts w:eastAsia="Arial Unicode MS"/>
          <w:sz w:val="28"/>
          <w:szCs w:val="28"/>
        </w:rPr>
        <w:t>.</w:t>
      </w:r>
    </w:p>
    <w:p w:rsidR="00316B3F" w:rsidRPr="004C553B" w:rsidRDefault="00316B3F" w:rsidP="009D1C8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553B">
        <w:rPr>
          <w:rFonts w:eastAsia="Arial Unicode MS"/>
          <w:sz w:val="28"/>
          <w:szCs w:val="28"/>
        </w:rPr>
        <w:tab/>
      </w:r>
      <w:r w:rsidRPr="004C553B">
        <w:rPr>
          <w:sz w:val="28"/>
          <w:szCs w:val="28"/>
        </w:rPr>
        <w:t xml:space="preserve">В рамках досуга и занятости подростков  в летний период на территории Троицкого сельского поселения функционируют  </w:t>
      </w:r>
      <w:r>
        <w:rPr>
          <w:sz w:val="28"/>
          <w:szCs w:val="28"/>
        </w:rPr>
        <w:t>6</w:t>
      </w:r>
      <w:r w:rsidRPr="004C553B">
        <w:rPr>
          <w:sz w:val="28"/>
          <w:szCs w:val="28"/>
        </w:rPr>
        <w:t xml:space="preserve"> – детских спортивно-оздоровительных площадки</w:t>
      </w:r>
      <w:r>
        <w:rPr>
          <w:sz w:val="28"/>
          <w:szCs w:val="28"/>
        </w:rPr>
        <w:t xml:space="preserve"> с закреплением за каждой площадкой организаторов досуга</w:t>
      </w:r>
      <w:r w:rsidRPr="004C553B">
        <w:rPr>
          <w:sz w:val="28"/>
          <w:szCs w:val="28"/>
        </w:rPr>
        <w:t>.</w:t>
      </w:r>
    </w:p>
    <w:p w:rsidR="00316B3F" w:rsidRPr="004C553B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 xml:space="preserve"> Все площадки в полном объеме оснащены всем необходимым инвентарем.</w:t>
      </w:r>
    </w:p>
    <w:p w:rsidR="00316B3F" w:rsidRPr="004C553B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 xml:space="preserve">Ежедневная занятость детей на детских оздоровительных площадках составляет – 100 чел., занятость детей на школьных площадках составляет –   90  чел., занятость детей в спортивных секциях  составляет –    170  чел. </w:t>
      </w:r>
    </w:p>
    <w:p w:rsidR="00316B3F" w:rsidRPr="004C553B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553B">
        <w:rPr>
          <w:rFonts w:ascii="Times New Roman" w:hAnsi="Times New Roman"/>
          <w:sz w:val="28"/>
          <w:szCs w:val="28"/>
        </w:rPr>
        <w:t xml:space="preserve"> В среднем ежедневная занятость  несовершеннолетних детей  по поселению  в летнее время составляет – </w:t>
      </w:r>
      <w:r>
        <w:rPr>
          <w:rFonts w:ascii="Times New Roman" w:hAnsi="Times New Roman"/>
          <w:sz w:val="28"/>
          <w:szCs w:val="28"/>
        </w:rPr>
        <w:t>2</w:t>
      </w:r>
      <w:r w:rsidRPr="004C553B">
        <w:rPr>
          <w:rFonts w:ascii="Times New Roman" w:hAnsi="Times New Roman"/>
          <w:sz w:val="28"/>
          <w:szCs w:val="28"/>
        </w:rPr>
        <w:t>00 чел.</w:t>
      </w:r>
    </w:p>
    <w:p w:rsidR="00316B3F" w:rsidRPr="00921331" w:rsidRDefault="00316B3F" w:rsidP="009D1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Pr="00921331">
        <w:rPr>
          <w:rFonts w:ascii="Times New Roman" w:hAnsi="Times New Roman"/>
          <w:sz w:val="28"/>
          <w:szCs w:val="28"/>
        </w:rPr>
        <w:t xml:space="preserve"> год запланировано на молодежную политику </w:t>
      </w:r>
      <w:r>
        <w:rPr>
          <w:rFonts w:ascii="Times New Roman" w:hAnsi="Times New Roman"/>
          <w:sz w:val="28"/>
          <w:szCs w:val="28"/>
        </w:rPr>
        <w:t>523,1</w:t>
      </w:r>
      <w:r w:rsidRPr="00921331">
        <w:rPr>
          <w:rFonts w:ascii="Times New Roman" w:hAnsi="Times New Roman"/>
          <w:sz w:val="28"/>
          <w:szCs w:val="28"/>
        </w:rPr>
        <w:t xml:space="preserve">тыс.руб., израсходовано </w:t>
      </w:r>
      <w:r>
        <w:rPr>
          <w:rFonts w:ascii="Times New Roman" w:hAnsi="Times New Roman"/>
          <w:sz w:val="28"/>
          <w:szCs w:val="28"/>
        </w:rPr>
        <w:t>226,7</w:t>
      </w:r>
      <w:r w:rsidRPr="00921331">
        <w:rPr>
          <w:rFonts w:ascii="Times New Roman" w:hAnsi="Times New Roman"/>
          <w:sz w:val="28"/>
          <w:szCs w:val="28"/>
        </w:rPr>
        <w:t xml:space="preserve">тыс.руб., что составляет </w:t>
      </w:r>
      <w:r>
        <w:rPr>
          <w:rFonts w:ascii="Times New Roman" w:hAnsi="Times New Roman"/>
          <w:sz w:val="28"/>
          <w:szCs w:val="28"/>
        </w:rPr>
        <w:t>23</w:t>
      </w:r>
      <w:r w:rsidRPr="00921331">
        <w:rPr>
          <w:rFonts w:ascii="Times New Roman" w:hAnsi="Times New Roman"/>
          <w:sz w:val="28"/>
          <w:szCs w:val="28"/>
        </w:rPr>
        <w:t xml:space="preserve"> %. По факту выполнения за  201</w:t>
      </w:r>
      <w:r>
        <w:rPr>
          <w:rFonts w:ascii="Times New Roman" w:hAnsi="Times New Roman"/>
          <w:sz w:val="28"/>
          <w:szCs w:val="28"/>
        </w:rPr>
        <w:t>7</w:t>
      </w:r>
      <w:r w:rsidRPr="00921331">
        <w:rPr>
          <w:rFonts w:ascii="Times New Roman" w:hAnsi="Times New Roman"/>
          <w:sz w:val="28"/>
          <w:szCs w:val="28"/>
        </w:rPr>
        <w:t xml:space="preserve"> год израсходовано:</w:t>
      </w:r>
    </w:p>
    <w:p w:rsidR="00316B3F" w:rsidRPr="00921331" w:rsidRDefault="00316B3F" w:rsidP="009D1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131,6</w:t>
      </w:r>
      <w:r w:rsidRPr="00921331">
        <w:rPr>
          <w:rFonts w:ascii="Times New Roman" w:hAnsi="Times New Roman"/>
          <w:sz w:val="28"/>
          <w:szCs w:val="28"/>
        </w:rPr>
        <w:t xml:space="preserve"> тыс. руб. – з/п+налоги организаторам досуга на летних оздоровительных площадках;  </w:t>
      </w:r>
    </w:p>
    <w:p w:rsidR="00316B3F" w:rsidRPr="00921331" w:rsidRDefault="00316B3F" w:rsidP="009D1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</w:t>
      </w:r>
      <w:r w:rsidRPr="00A1480B">
        <w:rPr>
          <w:rFonts w:ascii="Times New Roman" w:hAnsi="Times New Roman"/>
          <w:color w:val="000000"/>
          <w:sz w:val="28"/>
          <w:szCs w:val="28"/>
        </w:rPr>
        <w:t>75,1 тыс</w:t>
      </w:r>
      <w:r w:rsidRPr="00921331">
        <w:rPr>
          <w:rFonts w:ascii="Times New Roman" w:hAnsi="Times New Roman"/>
          <w:sz w:val="28"/>
          <w:szCs w:val="28"/>
        </w:rPr>
        <w:t xml:space="preserve">. руб. – приобретение канц. товаров, спорт.инвентаря, призы, сувениры; </w:t>
      </w:r>
    </w:p>
    <w:p w:rsidR="00316B3F" w:rsidRDefault="00316B3F" w:rsidP="009D1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20,0  тыс. руб. - приобретение ГСМ.</w:t>
      </w:r>
    </w:p>
    <w:p w:rsidR="00316B3F" w:rsidRDefault="00316B3F" w:rsidP="009D1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Pr="00921331" w:rsidRDefault="00316B3F" w:rsidP="009D1C8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921331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</w:t>
      </w:r>
    </w:p>
    <w:p w:rsidR="00316B3F" w:rsidRPr="00921331" w:rsidRDefault="00316B3F" w:rsidP="009D1C8F">
      <w:pPr>
        <w:pStyle w:val="NoSpacing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16B3F" w:rsidRDefault="00316B3F" w:rsidP="009D1C8F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Физическая культура и спорт – это основа здоровья нации. </w:t>
      </w:r>
    </w:p>
    <w:p w:rsidR="00316B3F" w:rsidRDefault="00316B3F" w:rsidP="009D1C8F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Огромное</w:t>
      </w:r>
      <w:r>
        <w:rPr>
          <w:rFonts w:eastAsia="Arial Unicode MS"/>
          <w:sz w:val="28"/>
          <w:szCs w:val="28"/>
        </w:rPr>
        <w:t xml:space="preserve"> внимание уделяется физической культуре и спорту. На территории Троицкого сельского поселения функционируют: различные кружки, секции, работают тренера по различным  видам спорта.</w:t>
      </w:r>
    </w:p>
    <w:p w:rsidR="00316B3F" w:rsidRPr="00923B27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3B27">
        <w:rPr>
          <w:rFonts w:ascii="Times New Roman" w:hAnsi="Times New Roman"/>
          <w:sz w:val="28"/>
          <w:szCs w:val="28"/>
        </w:rPr>
        <w:tab/>
        <w:t>В поселении имеется спортивный комплексе «Олимп» где активно организована работа секций по следующим видам спорта:</w:t>
      </w:r>
    </w:p>
    <w:p w:rsidR="00316B3F" w:rsidRPr="00923B27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3B27">
        <w:rPr>
          <w:rFonts w:ascii="Times New Roman" w:hAnsi="Times New Roman"/>
          <w:sz w:val="28"/>
          <w:szCs w:val="28"/>
        </w:rPr>
        <w:t>- футбол, волейбол,баскетбол, легкая атлетика, бокс, теннис, фитнес,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3B27">
        <w:rPr>
          <w:rFonts w:ascii="Times New Roman" w:hAnsi="Times New Roman"/>
          <w:sz w:val="28"/>
          <w:szCs w:val="28"/>
        </w:rPr>
        <w:t xml:space="preserve"> дзюдо; группы здоровья; тренажерный зал.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2017 году проводилась работа по укреплению материально-технической базы спортивного комплекса. </w:t>
      </w:r>
    </w:p>
    <w:p w:rsidR="00316B3F" w:rsidRPr="00921331" w:rsidRDefault="00316B3F" w:rsidP="009D1C8F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21331">
        <w:rPr>
          <w:sz w:val="28"/>
          <w:szCs w:val="28"/>
        </w:rPr>
        <w:t xml:space="preserve">На раздел физкультуры и  спорта   бюджетом Троицкого сельского поселения запланировано – </w:t>
      </w:r>
      <w:r>
        <w:rPr>
          <w:sz w:val="28"/>
          <w:szCs w:val="28"/>
        </w:rPr>
        <w:t>4</w:t>
      </w:r>
      <w:r w:rsidRPr="00921331">
        <w:rPr>
          <w:sz w:val="28"/>
          <w:szCs w:val="28"/>
        </w:rPr>
        <w:t xml:space="preserve"> млн. </w:t>
      </w:r>
      <w:r>
        <w:rPr>
          <w:sz w:val="28"/>
          <w:szCs w:val="28"/>
        </w:rPr>
        <w:t>906</w:t>
      </w:r>
      <w:r w:rsidRPr="00921331">
        <w:rPr>
          <w:sz w:val="28"/>
          <w:szCs w:val="28"/>
        </w:rPr>
        <w:t xml:space="preserve"> тыс. руб., израсходовано в 201</w:t>
      </w:r>
      <w:r>
        <w:rPr>
          <w:sz w:val="28"/>
          <w:szCs w:val="28"/>
        </w:rPr>
        <w:t>7</w:t>
      </w:r>
      <w:r w:rsidRPr="00921331">
        <w:rPr>
          <w:sz w:val="28"/>
          <w:szCs w:val="28"/>
        </w:rPr>
        <w:t xml:space="preserve"> г. – </w:t>
      </w:r>
    </w:p>
    <w:p w:rsidR="00316B3F" w:rsidRPr="00921331" w:rsidRDefault="00316B3F" w:rsidP="009D1C8F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331">
        <w:rPr>
          <w:sz w:val="28"/>
          <w:szCs w:val="28"/>
        </w:rPr>
        <w:t xml:space="preserve"> млн. </w:t>
      </w:r>
      <w:r>
        <w:rPr>
          <w:sz w:val="28"/>
          <w:szCs w:val="28"/>
        </w:rPr>
        <w:t>875</w:t>
      </w:r>
      <w:r w:rsidRPr="00921331">
        <w:rPr>
          <w:sz w:val="28"/>
          <w:szCs w:val="28"/>
        </w:rPr>
        <w:t>тыс.руб., что составляет 7</w:t>
      </w:r>
      <w:r>
        <w:rPr>
          <w:sz w:val="28"/>
          <w:szCs w:val="28"/>
        </w:rPr>
        <w:t>9</w:t>
      </w:r>
      <w:r w:rsidRPr="00921331">
        <w:rPr>
          <w:sz w:val="28"/>
          <w:szCs w:val="28"/>
        </w:rPr>
        <w:t xml:space="preserve">%. </w:t>
      </w:r>
    </w:p>
    <w:p w:rsidR="00316B3F" w:rsidRPr="00090F11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21331">
        <w:rPr>
          <w:rFonts w:ascii="Times New Roman" w:hAnsi="Times New Roman"/>
          <w:sz w:val="28"/>
          <w:szCs w:val="28"/>
        </w:rPr>
        <w:t>ыполнен</w:t>
      </w:r>
      <w:r>
        <w:rPr>
          <w:rFonts w:ascii="Times New Roman" w:hAnsi="Times New Roman"/>
          <w:sz w:val="28"/>
          <w:szCs w:val="28"/>
        </w:rPr>
        <w:t>ы,изготовлены и установлены детские спортивные площадки воркаут (стадион ст. Троицкой, х. Могукоровский) две летние раздевалки в ст. Троицкой.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суммы расходов приходятся на налоги, коммунальные услуги, заработная плата персонала и инструкторов по спорту, приобретение оборудования и инвентаря.</w:t>
      </w:r>
    </w:p>
    <w:p w:rsidR="00316B3F" w:rsidRDefault="00316B3F" w:rsidP="009D1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Pr="006B1F4E" w:rsidRDefault="00316B3F" w:rsidP="009D1C8F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6B1F4E">
        <w:rPr>
          <w:rFonts w:ascii="Times New Roman" w:eastAsia="Arial Unicode MS" w:hAnsi="Times New Roman"/>
          <w:b/>
          <w:sz w:val="28"/>
          <w:szCs w:val="28"/>
          <w:u w:val="single"/>
        </w:rPr>
        <w:t>Профилактика правонарушений и безнадзорности</w:t>
      </w:r>
    </w:p>
    <w:p w:rsidR="00316B3F" w:rsidRPr="006B1F4E" w:rsidRDefault="00316B3F" w:rsidP="009D1C8F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6B1F4E">
        <w:rPr>
          <w:rFonts w:ascii="Times New Roman" w:eastAsia="Arial Unicode MS" w:hAnsi="Times New Roman"/>
          <w:b/>
          <w:sz w:val="28"/>
          <w:szCs w:val="28"/>
          <w:u w:val="single"/>
        </w:rPr>
        <w:t>несовершеннолетних на территории поселения</w:t>
      </w:r>
    </w:p>
    <w:p w:rsidR="00316B3F" w:rsidRPr="006B1F4E" w:rsidRDefault="00316B3F" w:rsidP="009D1C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B3F" w:rsidRPr="006B1F4E" w:rsidRDefault="00316B3F" w:rsidP="009D1C8F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B1F4E">
        <w:rPr>
          <w:rFonts w:ascii="Times New Roman" w:hAnsi="Times New Roman"/>
          <w:b/>
          <w:sz w:val="28"/>
          <w:szCs w:val="28"/>
        </w:rPr>
        <w:tab/>
      </w:r>
      <w:r w:rsidRPr="006B1F4E">
        <w:rPr>
          <w:rFonts w:ascii="Times New Roman" w:hAnsi="Times New Roman"/>
          <w:b/>
          <w:sz w:val="28"/>
          <w:szCs w:val="28"/>
        </w:rPr>
        <w:tab/>
      </w:r>
      <w:r w:rsidRPr="006B1F4E">
        <w:rPr>
          <w:rFonts w:ascii="Times New Roman" w:hAnsi="Times New Roman"/>
          <w:sz w:val="28"/>
          <w:szCs w:val="28"/>
        </w:rPr>
        <w:t>На территории Троицкого сельского поселения за 2017 год</w:t>
      </w:r>
    </w:p>
    <w:p w:rsidR="00316B3F" w:rsidRPr="006B1F4E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в СОП (социально опасном положении)  </w:t>
      </w:r>
      <w:r w:rsidRPr="006B1F4E">
        <w:rPr>
          <w:rFonts w:ascii="Times New Roman" w:hAnsi="Times New Roman"/>
          <w:b/>
          <w:sz w:val="28"/>
          <w:szCs w:val="28"/>
        </w:rPr>
        <w:t>- 2 семьи,  1 несовершеннолетний.</w:t>
      </w:r>
    </w:p>
    <w:p w:rsidR="00316B3F" w:rsidRPr="006B1F4E" w:rsidRDefault="00316B3F" w:rsidP="009D1C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ТЖС (трудно жизненной ситуации) – </w:t>
      </w:r>
      <w:r w:rsidRPr="006B1F4E">
        <w:rPr>
          <w:rFonts w:ascii="Times New Roman" w:hAnsi="Times New Roman"/>
          <w:b/>
          <w:sz w:val="28"/>
          <w:szCs w:val="28"/>
        </w:rPr>
        <w:t>6 семей,   18 несовершеннолетних.</w:t>
      </w:r>
    </w:p>
    <w:p w:rsidR="00316B3F" w:rsidRPr="006B1F4E" w:rsidRDefault="00316B3F" w:rsidP="009D1C8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На новогодних мероприятиях  были вручены детям из малообеспеченных семей - </w:t>
      </w:r>
      <w:r w:rsidRPr="006B1F4E">
        <w:rPr>
          <w:rFonts w:ascii="Times New Roman" w:hAnsi="Times New Roman"/>
          <w:b/>
          <w:sz w:val="28"/>
          <w:szCs w:val="28"/>
        </w:rPr>
        <w:t>120 подарков.</w:t>
      </w:r>
    </w:p>
    <w:p w:rsidR="00316B3F" w:rsidRPr="006B1F4E" w:rsidRDefault="00316B3F" w:rsidP="009D1C8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>Оказано содействие:</w:t>
      </w:r>
    </w:p>
    <w:p w:rsidR="00316B3F" w:rsidRPr="006B1F4E" w:rsidRDefault="00316B3F" w:rsidP="009D1C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 в трудоустройстве  - </w:t>
      </w:r>
      <w:r w:rsidRPr="006B1F4E">
        <w:rPr>
          <w:rFonts w:ascii="Times New Roman" w:hAnsi="Times New Roman"/>
          <w:b/>
          <w:sz w:val="28"/>
          <w:szCs w:val="28"/>
        </w:rPr>
        <w:t>2 семьи,</w:t>
      </w:r>
    </w:p>
    <w:p w:rsidR="00316B3F" w:rsidRPr="006B1F4E" w:rsidRDefault="00316B3F" w:rsidP="009D1C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в оформлении паспортов     - </w:t>
      </w:r>
      <w:r w:rsidRPr="006B1F4E">
        <w:rPr>
          <w:rFonts w:ascii="Times New Roman" w:hAnsi="Times New Roman"/>
          <w:b/>
          <w:sz w:val="28"/>
          <w:szCs w:val="28"/>
        </w:rPr>
        <w:t>4 семей;</w:t>
      </w:r>
    </w:p>
    <w:p w:rsidR="00316B3F" w:rsidRPr="006B1F4E" w:rsidRDefault="00316B3F" w:rsidP="009D1C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получении медицинских полюсов – </w:t>
      </w:r>
      <w:r w:rsidRPr="006B1F4E">
        <w:rPr>
          <w:rFonts w:ascii="Times New Roman" w:hAnsi="Times New Roman"/>
          <w:b/>
          <w:sz w:val="28"/>
          <w:szCs w:val="28"/>
        </w:rPr>
        <w:t>20 человек;</w:t>
      </w:r>
    </w:p>
    <w:p w:rsidR="00316B3F" w:rsidRPr="006B1F4E" w:rsidRDefault="00316B3F" w:rsidP="009D1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в оформлении детского пособия – </w:t>
      </w:r>
      <w:r w:rsidRPr="006B1F4E">
        <w:rPr>
          <w:rFonts w:ascii="Times New Roman" w:hAnsi="Times New Roman"/>
          <w:b/>
          <w:sz w:val="28"/>
          <w:szCs w:val="28"/>
        </w:rPr>
        <w:t>200 семей;</w:t>
      </w:r>
    </w:p>
    <w:p w:rsidR="00316B3F" w:rsidRPr="006B1F4E" w:rsidRDefault="00316B3F" w:rsidP="009D1C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меры социальной поддержки – </w:t>
      </w:r>
      <w:r w:rsidRPr="006B1F4E">
        <w:rPr>
          <w:rFonts w:ascii="Times New Roman" w:hAnsi="Times New Roman"/>
          <w:b/>
          <w:sz w:val="28"/>
          <w:szCs w:val="28"/>
        </w:rPr>
        <w:t>350 человек;</w:t>
      </w:r>
    </w:p>
    <w:p w:rsidR="00316B3F" w:rsidRPr="006B1F4E" w:rsidRDefault="00316B3F" w:rsidP="009D1C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Через управление социальной защиты оказана помощь в оздоровлении несовершеннолетних - </w:t>
      </w:r>
      <w:r w:rsidRPr="006B1F4E">
        <w:rPr>
          <w:rFonts w:ascii="Times New Roman" w:hAnsi="Times New Roman"/>
          <w:b/>
          <w:sz w:val="28"/>
          <w:szCs w:val="28"/>
        </w:rPr>
        <w:t>5 детей,</w:t>
      </w:r>
      <w:r w:rsidRPr="006B1F4E">
        <w:rPr>
          <w:rFonts w:ascii="Times New Roman" w:hAnsi="Times New Roman"/>
          <w:sz w:val="28"/>
          <w:szCs w:val="28"/>
        </w:rPr>
        <w:t xml:space="preserve"> направлены в центр реабилитации - </w:t>
      </w:r>
      <w:r w:rsidRPr="006B1F4E">
        <w:rPr>
          <w:rFonts w:ascii="Times New Roman" w:hAnsi="Times New Roman"/>
          <w:b/>
          <w:sz w:val="28"/>
          <w:szCs w:val="28"/>
        </w:rPr>
        <w:t>10 несовершеннолетних.</w:t>
      </w:r>
    </w:p>
    <w:p w:rsidR="00316B3F" w:rsidRPr="006B1F4E" w:rsidRDefault="00316B3F" w:rsidP="009D1C8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Была проведена акция «Вещи вторые руки»:    розданы вещи,  обувь, мебель -  </w:t>
      </w:r>
      <w:r w:rsidRPr="006B1F4E">
        <w:rPr>
          <w:rFonts w:ascii="Times New Roman" w:hAnsi="Times New Roman"/>
          <w:b/>
          <w:sz w:val="28"/>
          <w:szCs w:val="28"/>
        </w:rPr>
        <w:t>37 семьям;</w:t>
      </w:r>
    </w:p>
    <w:p w:rsidR="00316B3F" w:rsidRPr="006B1F4E" w:rsidRDefault="00316B3F" w:rsidP="009D1C8F">
      <w:pPr>
        <w:tabs>
          <w:tab w:val="left" w:pos="2505"/>
          <w:tab w:val="left" w:pos="3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           За  истекший период  2017 года на территории Троицкого сельского поселения было проведено </w:t>
      </w:r>
      <w:r w:rsidRPr="006B1F4E">
        <w:rPr>
          <w:rFonts w:ascii="Times New Roman" w:hAnsi="Times New Roman"/>
          <w:b/>
          <w:sz w:val="28"/>
          <w:szCs w:val="28"/>
        </w:rPr>
        <w:t>12 заседаний</w:t>
      </w:r>
      <w:r w:rsidRPr="006B1F4E">
        <w:rPr>
          <w:rFonts w:ascii="Times New Roman" w:hAnsi="Times New Roman"/>
          <w:sz w:val="28"/>
          <w:szCs w:val="28"/>
        </w:rPr>
        <w:t xml:space="preserve">  территориальной комиссии по профилактике правонарушений, на которых рассмотрено </w:t>
      </w:r>
      <w:r w:rsidRPr="006B1F4E">
        <w:rPr>
          <w:rFonts w:ascii="Times New Roman" w:hAnsi="Times New Roman"/>
          <w:b/>
          <w:sz w:val="28"/>
          <w:szCs w:val="28"/>
        </w:rPr>
        <w:t>граждан  58,</w:t>
      </w:r>
      <w:r w:rsidRPr="006B1F4E">
        <w:rPr>
          <w:rFonts w:ascii="Times New Roman" w:hAnsi="Times New Roman"/>
          <w:sz w:val="28"/>
          <w:szCs w:val="28"/>
        </w:rPr>
        <w:t xml:space="preserve"> из них состоящих на </w:t>
      </w:r>
      <w:r w:rsidRPr="006B1F4E">
        <w:rPr>
          <w:rFonts w:ascii="Times New Roman" w:hAnsi="Times New Roman"/>
          <w:b/>
          <w:sz w:val="28"/>
          <w:szCs w:val="28"/>
        </w:rPr>
        <w:t>проф. учете 40</w:t>
      </w:r>
      <w:r w:rsidRPr="006B1F4E">
        <w:rPr>
          <w:rFonts w:ascii="Times New Roman" w:hAnsi="Times New Roman"/>
          <w:sz w:val="28"/>
          <w:szCs w:val="28"/>
        </w:rPr>
        <w:t xml:space="preserve">, </w:t>
      </w:r>
      <w:r w:rsidRPr="006B1F4E">
        <w:rPr>
          <w:rFonts w:ascii="Times New Roman" w:hAnsi="Times New Roman"/>
          <w:b/>
          <w:sz w:val="28"/>
          <w:szCs w:val="28"/>
        </w:rPr>
        <w:t>ранее судимых 8</w:t>
      </w:r>
      <w:r w:rsidRPr="006B1F4E">
        <w:rPr>
          <w:rFonts w:ascii="Times New Roman" w:hAnsi="Times New Roman"/>
          <w:sz w:val="28"/>
          <w:szCs w:val="28"/>
        </w:rPr>
        <w:t xml:space="preserve">, </w:t>
      </w:r>
      <w:r w:rsidRPr="006B1F4E">
        <w:rPr>
          <w:rFonts w:ascii="Times New Roman" w:hAnsi="Times New Roman"/>
          <w:b/>
          <w:sz w:val="28"/>
          <w:szCs w:val="28"/>
        </w:rPr>
        <w:t>формальников 8,поднадзорные 2, несовершеннолетних 3.</w:t>
      </w:r>
    </w:p>
    <w:p w:rsidR="00316B3F" w:rsidRPr="006B1F4E" w:rsidRDefault="00316B3F" w:rsidP="009D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F4E">
        <w:rPr>
          <w:rFonts w:ascii="Times New Roman" w:hAnsi="Times New Roman"/>
          <w:sz w:val="28"/>
          <w:szCs w:val="28"/>
        </w:rPr>
        <w:t xml:space="preserve">         Рекомендовано обратится в МБУЗ «Крымская ЦРБ» для прохождения лечения от алкоголизма или наркомании </w:t>
      </w:r>
      <w:r w:rsidRPr="006B1F4E">
        <w:rPr>
          <w:rFonts w:ascii="Times New Roman" w:hAnsi="Times New Roman"/>
          <w:b/>
          <w:sz w:val="28"/>
          <w:szCs w:val="28"/>
        </w:rPr>
        <w:t>35 гражданам</w:t>
      </w:r>
      <w:r w:rsidRPr="006B1F4E">
        <w:rPr>
          <w:rFonts w:ascii="Times New Roman" w:hAnsi="Times New Roman"/>
          <w:sz w:val="28"/>
          <w:szCs w:val="28"/>
        </w:rPr>
        <w:t>, остальные ограничились рассмотрением. С данными гражданами проводится профилактическая работа и    беседы на правовые темы, разъясняется уголовная и административная ответственность.</w:t>
      </w:r>
    </w:p>
    <w:p w:rsidR="00316B3F" w:rsidRPr="006B1F4E" w:rsidRDefault="00316B3F" w:rsidP="009D1C8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1F4E">
        <w:rPr>
          <w:sz w:val="28"/>
          <w:szCs w:val="28"/>
        </w:rPr>
        <w:t xml:space="preserve">          В целях пропаганды здорового образа жизни на территории поселения проводятся различные мероприятия. Так  за   2017 года проведены </w:t>
      </w:r>
      <w:r w:rsidRPr="006B1F4E">
        <w:rPr>
          <w:b/>
          <w:sz w:val="28"/>
          <w:szCs w:val="28"/>
        </w:rPr>
        <w:t>мероприятия антинаркотического направления  56</w:t>
      </w:r>
      <w:r w:rsidRPr="006B1F4E">
        <w:rPr>
          <w:sz w:val="28"/>
          <w:szCs w:val="28"/>
        </w:rPr>
        <w:t xml:space="preserve">, в которых </w:t>
      </w:r>
      <w:r w:rsidRPr="006B1F4E">
        <w:rPr>
          <w:b/>
          <w:sz w:val="28"/>
          <w:szCs w:val="28"/>
        </w:rPr>
        <w:t>приняли участие 2000 несовершеннолетних и молодежи</w:t>
      </w:r>
      <w:r w:rsidRPr="006B1F4E">
        <w:rPr>
          <w:sz w:val="28"/>
          <w:szCs w:val="28"/>
        </w:rPr>
        <w:t xml:space="preserve">. </w:t>
      </w:r>
    </w:p>
    <w:p w:rsidR="00316B3F" w:rsidRPr="006B1F4E" w:rsidRDefault="00316B3F" w:rsidP="009D1C8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1F4E">
        <w:rPr>
          <w:sz w:val="28"/>
          <w:szCs w:val="28"/>
        </w:rPr>
        <w:t xml:space="preserve">            Администрацией Троицкого сельского поселения совместно с отделом МВД России по Крымскому району  проводились рейдовые мероприятия по выявлению очагов произрастания конопли или дикорастущих нарктоикосодержащих растений. </w:t>
      </w:r>
    </w:p>
    <w:p w:rsidR="00316B3F" w:rsidRPr="006B1F4E" w:rsidRDefault="00316B3F" w:rsidP="009D1C8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1F4E">
        <w:rPr>
          <w:sz w:val="28"/>
          <w:szCs w:val="28"/>
        </w:rPr>
        <w:tab/>
        <w:t xml:space="preserve">В период с 26 мая 2017 года по 30 октября 2017 года проведено 30 рейдов,  обследовано земель и окрестности, территория заброшенных ферм, пустующие участки – 93га. </w:t>
      </w:r>
    </w:p>
    <w:p w:rsidR="00316B3F" w:rsidRPr="006B1F4E" w:rsidRDefault="00316B3F" w:rsidP="009D1C8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F4E">
        <w:rPr>
          <w:sz w:val="28"/>
          <w:szCs w:val="28"/>
        </w:rPr>
        <w:t>Очагов произрастания конопли или дикорастущих наркотик содержащих растений на территории Троицкого сельского поселения не выявлено.</w:t>
      </w:r>
    </w:p>
    <w:p w:rsidR="00316B3F" w:rsidRDefault="00316B3F" w:rsidP="009D1C8F">
      <w:pPr>
        <w:pStyle w:val="NormalWeb"/>
        <w:spacing w:before="0" w:beforeAutospacing="0" w:after="0" w:afterAutospacing="0"/>
        <w:jc w:val="both"/>
        <w:rPr>
          <w:rFonts w:eastAsia="Arial Unicode MS"/>
          <w:sz w:val="28"/>
          <w:szCs w:val="28"/>
          <w:u w:val="single"/>
        </w:rPr>
      </w:pPr>
    </w:p>
    <w:p w:rsidR="00316B3F" w:rsidRDefault="00316B3F" w:rsidP="009D1C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Информация о работе ВУС</w:t>
      </w:r>
    </w:p>
    <w:p w:rsidR="00316B3F" w:rsidRDefault="00316B3F" w:rsidP="009D1C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Воинский учет на территории поселения ведется в полном объеме и со своевременным предоставлением информации в Военкомат г.Крымск.</w:t>
      </w:r>
    </w:p>
    <w:p w:rsidR="00316B3F" w:rsidRDefault="00316B3F" w:rsidP="009D1C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территории Троицкого сельского поселения находится 5 памятников. На всех памятниках сделан капитальный ремонт.</w:t>
      </w:r>
    </w:p>
    <w:p w:rsidR="00316B3F" w:rsidRDefault="00316B3F" w:rsidP="009D1C8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на территории Троицкого сельского поселения проживает 42 ветеранов ВОВ, из них двое, которые участвовали в боевых действиях во время Великой Отечественной войне и 40  человек – узники, труженики тыла. Так же 7 воинов-интернационалистов, воевавших в Афганистане и 61 человек воевавших на территории Чеченской республики.</w:t>
      </w:r>
    </w:p>
    <w:p w:rsidR="00316B3F" w:rsidRDefault="00316B3F" w:rsidP="009D1C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2017 году с территории Троицкого сельского поселения ушло служить в ряды Российской Армии 48 человек. На  первоначальный воинский учет стало 30 человек допризывного возраста. </w:t>
      </w:r>
    </w:p>
    <w:p w:rsidR="00316B3F" w:rsidRDefault="00316B3F" w:rsidP="009D1C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Весь 2017 год активно участвует в жизни поселения Совет ветеранов, казачье общество во главе с атаманом Троицкого станичного казачьего общества.</w:t>
      </w:r>
    </w:p>
    <w:p w:rsidR="00316B3F" w:rsidRDefault="00316B3F" w:rsidP="009D1C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окончании выступления благодарим всех жителей за должное санитарное состояние улиц и дворов поселения, за активное участие в общественной жизни и за понимание того, что все сразу администрации сделать невозможно за исключением вопросов жизнеобеспечения.</w:t>
      </w:r>
    </w:p>
    <w:p w:rsidR="00316B3F" w:rsidRDefault="00316B3F" w:rsidP="009D1C8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крепкого здоровья, благополучия и добра! </w:t>
      </w:r>
    </w:p>
    <w:p w:rsidR="00316B3F" w:rsidRDefault="00316B3F" w:rsidP="009D1C8F">
      <w:pPr>
        <w:spacing w:after="0"/>
        <w:rPr>
          <w:sz w:val="28"/>
          <w:szCs w:val="28"/>
        </w:rPr>
      </w:pPr>
    </w:p>
    <w:p w:rsidR="00316B3F" w:rsidRPr="009D1C8F" w:rsidRDefault="00316B3F" w:rsidP="009D1C8F">
      <w:pPr>
        <w:rPr>
          <w:rFonts w:eastAsia="Arial Unicode MS"/>
          <w:szCs w:val="28"/>
        </w:rPr>
      </w:pPr>
    </w:p>
    <w:sectPr w:rsidR="00316B3F" w:rsidRPr="009D1C8F" w:rsidSect="00686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F9B"/>
    <w:multiLevelType w:val="hybridMultilevel"/>
    <w:tmpl w:val="3F98FD7E"/>
    <w:lvl w:ilvl="0" w:tplc="5BECCD1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CB409E"/>
    <w:multiLevelType w:val="hybridMultilevel"/>
    <w:tmpl w:val="6DA0EF42"/>
    <w:lvl w:ilvl="0" w:tplc="99FA7A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0E549B"/>
    <w:multiLevelType w:val="hybridMultilevel"/>
    <w:tmpl w:val="3EC43346"/>
    <w:lvl w:ilvl="0" w:tplc="CD5CD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A63F06"/>
    <w:multiLevelType w:val="hybridMultilevel"/>
    <w:tmpl w:val="0B74E0BE"/>
    <w:lvl w:ilvl="0" w:tplc="587A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587495"/>
    <w:multiLevelType w:val="hybridMultilevel"/>
    <w:tmpl w:val="C1D2270E"/>
    <w:lvl w:ilvl="0" w:tplc="E5463F4C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6A183E"/>
    <w:multiLevelType w:val="hybridMultilevel"/>
    <w:tmpl w:val="8042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689"/>
    <w:rsid w:val="00001B22"/>
    <w:rsid w:val="00006EA2"/>
    <w:rsid w:val="00032F3B"/>
    <w:rsid w:val="000343EE"/>
    <w:rsid w:val="000435B2"/>
    <w:rsid w:val="00057A3B"/>
    <w:rsid w:val="0006095C"/>
    <w:rsid w:val="00060E0C"/>
    <w:rsid w:val="000659B3"/>
    <w:rsid w:val="00070D7D"/>
    <w:rsid w:val="000774E3"/>
    <w:rsid w:val="000820ED"/>
    <w:rsid w:val="00082328"/>
    <w:rsid w:val="00085010"/>
    <w:rsid w:val="00085584"/>
    <w:rsid w:val="00090F11"/>
    <w:rsid w:val="00096C52"/>
    <w:rsid w:val="00097C43"/>
    <w:rsid w:val="000A411E"/>
    <w:rsid w:val="000B34D4"/>
    <w:rsid w:val="000C1F1C"/>
    <w:rsid w:val="000C6146"/>
    <w:rsid w:val="000F6308"/>
    <w:rsid w:val="00107C95"/>
    <w:rsid w:val="001151E8"/>
    <w:rsid w:val="00125D63"/>
    <w:rsid w:val="00131D62"/>
    <w:rsid w:val="0014491F"/>
    <w:rsid w:val="001467AE"/>
    <w:rsid w:val="001508B5"/>
    <w:rsid w:val="00152017"/>
    <w:rsid w:val="0015230E"/>
    <w:rsid w:val="00153CD2"/>
    <w:rsid w:val="001670DF"/>
    <w:rsid w:val="00171F25"/>
    <w:rsid w:val="00176A24"/>
    <w:rsid w:val="0018688B"/>
    <w:rsid w:val="001A6864"/>
    <w:rsid w:val="001B36C8"/>
    <w:rsid w:val="001B4E39"/>
    <w:rsid w:val="001B7A6F"/>
    <w:rsid w:val="001C18FB"/>
    <w:rsid w:val="001C1C9B"/>
    <w:rsid w:val="001D52EB"/>
    <w:rsid w:val="001D7649"/>
    <w:rsid w:val="001F0D19"/>
    <w:rsid w:val="001F440F"/>
    <w:rsid w:val="001F4E69"/>
    <w:rsid w:val="00203214"/>
    <w:rsid w:val="00213512"/>
    <w:rsid w:val="002263C8"/>
    <w:rsid w:val="00226F62"/>
    <w:rsid w:val="002454D8"/>
    <w:rsid w:val="002620DC"/>
    <w:rsid w:val="0027036E"/>
    <w:rsid w:val="00276C98"/>
    <w:rsid w:val="00283294"/>
    <w:rsid w:val="002838D1"/>
    <w:rsid w:val="002900F4"/>
    <w:rsid w:val="00294D4D"/>
    <w:rsid w:val="002952DD"/>
    <w:rsid w:val="00296F6F"/>
    <w:rsid w:val="002A1FCA"/>
    <w:rsid w:val="002A59CE"/>
    <w:rsid w:val="002A7425"/>
    <w:rsid w:val="002B6454"/>
    <w:rsid w:val="002C0A0B"/>
    <w:rsid w:val="002C0A6B"/>
    <w:rsid w:val="002C3FBE"/>
    <w:rsid w:val="002C6C50"/>
    <w:rsid w:val="002D3417"/>
    <w:rsid w:val="002D3B3B"/>
    <w:rsid w:val="002D60B5"/>
    <w:rsid w:val="002E1B58"/>
    <w:rsid w:val="002E68D5"/>
    <w:rsid w:val="002E7FDF"/>
    <w:rsid w:val="002F1F72"/>
    <w:rsid w:val="00316B3F"/>
    <w:rsid w:val="00316F8E"/>
    <w:rsid w:val="00336587"/>
    <w:rsid w:val="00347051"/>
    <w:rsid w:val="00351639"/>
    <w:rsid w:val="00351BFF"/>
    <w:rsid w:val="00364B1B"/>
    <w:rsid w:val="0036538C"/>
    <w:rsid w:val="00371D35"/>
    <w:rsid w:val="003737F0"/>
    <w:rsid w:val="00375A6B"/>
    <w:rsid w:val="00380BD2"/>
    <w:rsid w:val="00382128"/>
    <w:rsid w:val="00384F57"/>
    <w:rsid w:val="003B0402"/>
    <w:rsid w:val="003B0E96"/>
    <w:rsid w:val="003B56F3"/>
    <w:rsid w:val="003B5D79"/>
    <w:rsid w:val="003C68B7"/>
    <w:rsid w:val="003C6EFA"/>
    <w:rsid w:val="003D0D68"/>
    <w:rsid w:val="003D7245"/>
    <w:rsid w:val="003F2AEA"/>
    <w:rsid w:val="003F43B7"/>
    <w:rsid w:val="00401C0A"/>
    <w:rsid w:val="004027E7"/>
    <w:rsid w:val="0040753B"/>
    <w:rsid w:val="00416073"/>
    <w:rsid w:val="00416F90"/>
    <w:rsid w:val="004174D5"/>
    <w:rsid w:val="00420614"/>
    <w:rsid w:val="00422067"/>
    <w:rsid w:val="004309E8"/>
    <w:rsid w:val="00431782"/>
    <w:rsid w:val="00432542"/>
    <w:rsid w:val="004330FD"/>
    <w:rsid w:val="00433B78"/>
    <w:rsid w:val="00454343"/>
    <w:rsid w:val="00464D53"/>
    <w:rsid w:val="0046604A"/>
    <w:rsid w:val="004760AA"/>
    <w:rsid w:val="00481DEB"/>
    <w:rsid w:val="00481E71"/>
    <w:rsid w:val="004A6E47"/>
    <w:rsid w:val="004B1D67"/>
    <w:rsid w:val="004B5C27"/>
    <w:rsid w:val="004B6E58"/>
    <w:rsid w:val="004C1D8C"/>
    <w:rsid w:val="004C243C"/>
    <w:rsid w:val="004C3CB2"/>
    <w:rsid w:val="004C553B"/>
    <w:rsid w:val="004D34A0"/>
    <w:rsid w:val="004E6068"/>
    <w:rsid w:val="004E60AD"/>
    <w:rsid w:val="004E64A3"/>
    <w:rsid w:val="004F07F1"/>
    <w:rsid w:val="004F6A62"/>
    <w:rsid w:val="004F76C3"/>
    <w:rsid w:val="00504FAD"/>
    <w:rsid w:val="00506C11"/>
    <w:rsid w:val="00507791"/>
    <w:rsid w:val="00510E74"/>
    <w:rsid w:val="00513064"/>
    <w:rsid w:val="00513F3B"/>
    <w:rsid w:val="00516CA7"/>
    <w:rsid w:val="0052151C"/>
    <w:rsid w:val="0052388E"/>
    <w:rsid w:val="0052409B"/>
    <w:rsid w:val="0052739D"/>
    <w:rsid w:val="00533DE4"/>
    <w:rsid w:val="00537919"/>
    <w:rsid w:val="00564D6B"/>
    <w:rsid w:val="00566A77"/>
    <w:rsid w:val="00574110"/>
    <w:rsid w:val="00574E80"/>
    <w:rsid w:val="005767F4"/>
    <w:rsid w:val="00586900"/>
    <w:rsid w:val="005901C1"/>
    <w:rsid w:val="005905EA"/>
    <w:rsid w:val="005919DF"/>
    <w:rsid w:val="00594142"/>
    <w:rsid w:val="005A1A89"/>
    <w:rsid w:val="005D18F9"/>
    <w:rsid w:val="005D30D5"/>
    <w:rsid w:val="005E0792"/>
    <w:rsid w:val="005E3F9B"/>
    <w:rsid w:val="005E711D"/>
    <w:rsid w:val="005F40FB"/>
    <w:rsid w:val="005F4D0E"/>
    <w:rsid w:val="0060018D"/>
    <w:rsid w:val="006102E4"/>
    <w:rsid w:val="00611095"/>
    <w:rsid w:val="00612B95"/>
    <w:rsid w:val="00620AD2"/>
    <w:rsid w:val="00625737"/>
    <w:rsid w:val="00626829"/>
    <w:rsid w:val="006336B6"/>
    <w:rsid w:val="00645DCD"/>
    <w:rsid w:val="00653E6E"/>
    <w:rsid w:val="00654865"/>
    <w:rsid w:val="006565D4"/>
    <w:rsid w:val="00656789"/>
    <w:rsid w:val="00665578"/>
    <w:rsid w:val="00665CC0"/>
    <w:rsid w:val="006662BB"/>
    <w:rsid w:val="006774AD"/>
    <w:rsid w:val="00681587"/>
    <w:rsid w:val="00682EA4"/>
    <w:rsid w:val="0068633A"/>
    <w:rsid w:val="00687002"/>
    <w:rsid w:val="006872AC"/>
    <w:rsid w:val="00697319"/>
    <w:rsid w:val="006A44EA"/>
    <w:rsid w:val="006A4837"/>
    <w:rsid w:val="006B1F4E"/>
    <w:rsid w:val="006D02B0"/>
    <w:rsid w:val="006D10EB"/>
    <w:rsid w:val="006E4109"/>
    <w:rsid w:val="006E6AAC"/>
    <w:rsid w:val="006F19F3"/>
    <w:rsid w:val="006F59D3"/>
    <w:rsid w:val="007052E1"/>
    <w:rsid w:val="00717792"/>
    <w:rsid w:val="00717B31"/>
    <w:rsid w:val="00721611"/>
    <w:rsid w:val="007226E9"/>
    <w:rsid w:val="00724AC1"/>
    <w:rsid w:val="00726DB6"/>
    <w:rsid w:val="00727362"/>
    <w:rsid w:val="00734D83"/>
    <w:rsid w:val="00735E93"/>
    <w:rsid w:val="0074519D"/>
    <w:rsid w:val="007462D9"/>
    <w:rsid w:val="00754EBB"/>
    <w:rsid w:val="00755B2A"/>
    <w:rsid w:val="00760690"/>
    <w:rsid w:val="007632A3"/>
    <w:rsid w:val="00771B22"/>
    <w:rsid w:val="007749C5"/>
    <w:rsid w:val="00782634"/>
    <w:rsid w:val="00784220"/>
    <w:rsid w:val="00784787"/>
    <w:rsid w:val="0079387C"/>
    <w:rsid w:val="0079461B"/>
    <w:rsid w:val="007A5537"/>
    <w:rsid w:val="007B79F4"/>
    <w:rsid w:val="007C283F"/>
    <w:rsid w:val="007C31E2"/>
    <w:rsid w:val="007D7A6F"/>
    <w:rsid w:val="007E4B5B"/>
    <w:rsid w:val="007F21BF"/>
    <w:rsid w:val="007F3DBD"/>
    <w:rsid w:val="007F4F8F"/>
    <w:rsid w:val="007F61E5"/>
    <w:rsid w:val="00801A79"/>
    <w:rsid w:val="00802A4B"/>
    <w:rsid w:val="00802B3D"/>
    <w:rsid w:val="008351A2"/>
    <w:rsid w:val="00845F47"/>
    <w:rsid w:val="00850150"/>
    <w:rsid w:val="00850540"/>
    <w:rsid w:val="008604FF"/>
    <w:rsid w:val="008651E7"/>
    <w:rsid w:val="0086659A"/>
    <w:rsid w:val="00873DC1"/>
    <w:rsid w:val="00881322"/>
    <w:rsid w:val="00890302"/>
    <w:rsid w:val="008908CE"/>
    <w:rsid w:val="008A51D3"/>
    <w:rsid w:val="008B6EA8"/>
    <w:rsid w:val="008B7166"/>
    <w:rsid w:val="008D2A0F"/>
    <w:rsid w:val="008F720D"/>
    <w:rsid w:val="00906B22"/>
    <w:rsid w:val="00914F14"/>
    <w:rsid w:val="00921331"/>
    <w:rsid w:val="00923B27"/>
    <w:rsid w:val="0093044D"/>
    <w:rsid w:val="00931A48"/>
    <w:rsid w:val="009337D3"/>
    <w:rsid w:val="00937F1A"/>
    <w:rsid w:val="009403B9"/>
    <w:rsid w:val="0095232D"/>
    <w:rsid w:val="00960F11"/>
    <w:rsid w:val="00964B57"/>
    <w:rsid w:val="00966DE5"/>
    <w:rsid w:val="009709D9"/>
    <w:rsid w:val="00974C81"/>
    <w:rsid w:val="00986EDD"/>
    <w:rsid w:val="00994176"/>
    <w:rsid w:val="00995660"/>
    <w:rsid w:val="009B4211"/>
    <w:rsid w:val="009B5C74"/>
    <w:rsid w:val="009C0CFC"/>
    <w:rsid w:val="009C2382"/>
    <w:rsid w:val="009C42D4"/>
    <w:rsid w:val="009C6564"/>
    <w:rsid w:val="009D1C8F"/>
    <w:rsid w:val="009D53AF"/>
    <w:rsid w:val="009D753B"/>
    <w:rsid w:val="009F0E5D"/>
    <w:rsid w:val="00A00ABF"/>
    <w:rsid w:val="00A01DBA"/>
    <w:rsid w:val="00A0253F"/>
    <w:rsid w:val="00A0392B"/>
    <w:rsid w:val="00A1033F"/>
    <w:rsid w:val="00A1480B"/>
    <w:rsid w:val="00A17631"/>
    <w:rsid w:val="00A209E6"/>
    <w:rsid w:val="00A250AF"/>
    <w:rsid w:val="00A27E93"/>
    <w:rsid w:val="00A34821"/>
    <w:rsid w:val="00A6332B"/>
    <w:rsid w:val="00A6381D"/>
    <w:rsid w:val="00A64B40"/>
    <w:rsid w:val="00A6555F"/>
    <w:rsid w:val="00A66FFD"/>
    <w:rsid w:val="00A707A9"/>
    <w:rsid w:val="00A7137F"/>
    <w:rsid w:val="00A76C90"/>
    <w:rsid w:val="00A76ED5"/>
    <w:rsid w:val="00A76EDE"/>
    <w:rsid w:val="00A81050"/>
    <w:rsid w:val="00A82B35"/>
    <w:rsid w:val="00A82E83"/>
    <w:rsid w:val="00A97D0C"/>
    <w:rsid w:val="00AA4287"/>
    <w:rsid w:val="00AC0806"/>
    <w:rsid w:val="00AD179A"/>
    <w:rsid w:val="00AD42B4"/>
    <w:rsid w:val="00AE09C0"/>
    <w:rsid w:val="00AE5C19"/>
    <w:rsid w:val="00AF36B0"/>
    <w:rsid w:val="00AF4840"/>
    <w:rsid w:val="00AF753E"/>
    <w:rsid w:val="00B01495"/>
    <w:rsid w:val="00B11664"/>
    <w:rsid w:val="00B170F4"/>
    <w:rsid w:val="00B234E1"/>
    <w:rsid w:val="00B267CF"/>
    <w:rsid w:val="00B307AF"/>
    <w:rsid w:val="00B30F17"/>
    <w:rsid w:val="00B33982"/>
    <w:rsid w:val="00B37451"/>
    <w:rsid w:val="00B37F6F"/>
    <w:rsid w:val="00B40510"/>
    <w:rsid w:val="00B4280B"/>
    <w:rsid w:val="00B43A10"/>
    <w:rsid w:val="00B601CE"/>
    <w:rsid w:val="00B62257"/>
    <w:rsid w:val="00B7001C"/>
    <w:rsid w:val="00B70667"/>
    <w:rsid w:val="00B70E0D"/>
    <w:rsid w:val="00B71578"/>
    <w:rsid w:val="00B73AC8"/>
    <w:rsid w:val="00B8084F"/>
    <w:rsid w:val="00B82346"/>
    <w:rsid w:val="00BA0D5E"/>
    <w:rsid w:val="00BA129D"/>
    <w:rsid w:val="00BB1E56"/>
    <w:rsid w:val="00BC5E8C"/>
    <w:rsid w:val="00BC6B9A"/>
    <w:rsid w:val="00BD24C7"/>
    <w:rsid w:val="00BD54D1"/>
    <w:rsid w:val="00BE6F09"/>
    <w:rsid w:val="00BE7963"/>
    <w:rsid w:val="00BF395D"/>
    <w:rsid w:val="00BF43B0"/>
    <w:rsid w:val="00BF59DB"/>
    <w:rsid w:val="00C01DF4"/>
    <w:rsid w:val="00C13E1B"/>
    <w:rsid w:val="00C15275"/>
    <w:rsid w:val="00C179FF"/>
    <w:rsid w:val="00C333AE"/>
    <w:rsid w:val="00C33E32"/>
    <w:rsid w:val="00C33F20"/>
    <w:rsid w:val="00C43BE2"/>
    <w:rsid w:val="00C5150E"/>
    <w:rsid w:val="00C52A70"/>
    <w:rsid w:val="00C55297"/>
    <w:rsid w:val="00C7405F"/>
    <w:rsid w:val="00C924D8"/>
    <w:rsid w:val="00C93217"/>
    <w:rsid w:val="00CA3FC3"/>
    <w:rsid w:val="00CA59A5"/>
    <w:rsid w:val="00CA6757"/>
    <w:rsid w:val="00CB1C0B"/>
    <w:rsid w:val="00CB1C4A"/>
    <w:rsid w:val="00CB4052"/>
    <w:rsid w:val="00CC3377"/>
    <w:rsid w:val="00CC353C"/>
    <w:rsid w:val="00CE3400"/>
    <w:rsid w:val="00CF7B26"/>
    <w:rsid w:val="00D00888"/>
    <w:rsid w:val="00D10F37"/>
    <w:rsid w:val="00D11644"/>
    <w:rsid w:val="00D246CF"/>
    <w:rsid w:val="00D27F95"/>
    <w:rsid w:val="00D3342F"/>
    <w:rsid w:val="00D37CF2"/>
    <w:rsid w:val="00D428EE"/>
    <w:rsid w:val="00D475FA"/>
    <w:rsid w:val="00D561F9"/>
    <w:rsid w:val="00D615AE"/>
    <w:rsid w:val="00D61D34"/>
    <w:rsid w:val="00D726D2"/>
    <w:rsid w:val="00D87F1F"/>
    <w:rsid w:val="00D93E2C"/>
    <w:rsid w:val="00DD1BE9"/>
    <w:rsid w:val="00DD2301"/>
    <w:rsid w:val="00E02D8E"/>
    <w:rsid w:val="00E02EA1"/>
    <w:rsid w:val="00E03B03"/>
    <w:rsid w:val="00E07460"/>
    <w:rsid w:val="00E114FD"/>
    <w:rsid w:val="00E15901"/>
    <w:rsid w:val="00E30BFC"/>
    <w:rsid w:val="00E408FC"/>
    <w:rsid w:val="00E42D7D"/>
    <w:rsid w:val="00E521D7"/>
    <w:rsid w:val="00E55329"/>
    <w:rsid w:val="00E67BAD"/>
    <w:rsid w:val="00E74689"/>
    <w:rsid w:val="00E74DDA"/>
    <w:rsid w:val="00E91CCC"/>
    <w:rsid w:val="00E94392"/>
    <w:rsid w:val="00E96BDA"/>
    <w:rsid w:val="00E97A3A"/>
    <w:rsid w:val="00EA5102"/>
    <w:rsid w:val="00EB27D7"/>
    <w:rsid w:val="00EB6C34"/>
    <w:rsid w:val="00EB7728"/>
    <w:rsid w:val="00EC480D"/>
    <w:rsid w:val="00EC7EA0"/>
    <w:rsid w:val="00ED1823"/>
    <w:rsid w:val="00ED3BC3"/>
    <w:rsid w:val="00EE1D47"/>
    <w:rsid w:val="00EF260B"/>
    <w:rsid w:val="00EF451B"/>
    <w:rsid w:val="00F03BC2"/>
    <w:rsid w:val="00F042E3"/>
    <w:rsid w:val="00F125D7"/>
    <w:rsid w:val="00F23EBE"/>
    <w:rsid w:val="00F45149"/>
    <w:rsid w:val="00F46BD8"/>
    <w:rsid w:val="00F4709C"/>
    <w:rsid w:val="00F642F6"/>
    <w:rsid w:val="00F71510"/>
    <w:rsid w:val="00F71A7F"/>
    <w:rsid w:val="00F723EB"/>
    <w:rsid w:val="00F763D1"/>
    <w:rsid w:val="00F8143E"/>
    <w:rsid w:val="00F83C61"/>
    <w:rsid w:val="00F910C1"/>
    <w:rsid w:val="00F9222A"/>
    <w:rsid w:val="00FA3B01"/>
    <w:rsid w:val="00FB16F4"/>
    <w:rsid w:val="00FB7865"/>
    <w:rsid w:val="00FC6A39"/>
    <w:rsid w:val="00FC7045"/>
    <w:rsid w:val="00FC7DA5"/>
    <w:rsid w:val="00FD1781"/>
    <w:rsid w:val="00FD3ABD"/>
    <w:rsid w:val="00FD4F27"/>
    <w:rsid w:val="00FE026A"/>
    <w:rsid w:val="00FE0A7F"/>
    <w:rsid w:val="00FE10EA"/>
    <w:rsid w:val="00FE1DA8"/>
    <w:rsid w:val="00FF0146"/>
    <w:rsid w:val="00FF70EF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Contemporary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746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4689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746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74689"/>
    <w:rPr>
      <w:rFonts w:ascii="Courier New" w:hAnsi="Courier New" w:cs="Times New Roman"/>
      <w:sz w:val="20"/>
      <w:szCs w:val="20"/>
    </w:rPr>
  </w:style>
  <w:style w:type="paragraph" w:customStyle="1" w:styleId="msonormalbullet1gif">
    <w:name w:val="msonormalbullet1.gif"/>
    <w:basedOn w:val="Normal"/>
    <w:uiPriority w:val="99"/>
    <w:rsid w:val="00203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203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Normal"/>
    <w:uiPriority w:val="99"/>
    <w:rsid w:val="00336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Normal"/>
    <w:uiPriority w:val="99"/>
    <w:rsid w:val="00336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F45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">
    <w:name w:val="msonormalbullet2gifbullet2gifbullet2.gif"/>
    <w:basedOn w:val="Normal"/>
    <w:uiPriority w:val="99"/>
    <w:rsid w:val="00AA4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Contemporary">
    <w:name w:val="Table Contemporary"/>
    <w:basedOn w:val="TableNormal"/>
    <w:uiPriority w:val="99"/>
    <w:semiHidden/>
    <w:rsid w:val="00760690"/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99"/>
    <w:qFormat/>
    <w:rsid w:val="00B70667"/>
    <w:pPr>
      <w:ind w:left="720"/>
      <w:contextualSpacing/>
    </w:pPr>
  </w:style>
  <w:style w:type="paragraph" w:styleId="NoSpacing">
    <w:name w:val="No Spacing"/>
    <w:uiPriority w:val="99"/>
    <w:qFormat/>
    <w:rsid w:val="00653E6E"/>
  </w:style>
  <w:style w:type="paragraph" w:styleId="BodyTextIndent">
    <w:name w:val="Body Text Indent"/>
    <w:basedOn w:val="Normal"/>
    <w:link w:val="BodyTextIndentChar"/>
    <w:uiPriority w:val="99"/>
    <w:semiHidden/>
    <w:rsid w:val="00B014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149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B014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14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5EA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9D1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539</TotalTime>
  <Pages>14</Pages>
  <Words>4061</Words>
  <Characters>23149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007</cp:lastModifiedBy>
  <cp:revision>101</cp:revision>
  <cp:lastPrinted>2018-02-15T11:26:00Z</cp:lastPrinted>
  <dcterms:created xsi:type="dcterms:W3CDTF">2017-01-31T13:04:00Z</dcterms:created>
  <dcterms:modified xsi:type="dcterms:W3CDTF">2018-02-28T12:09:00Z</dcterms:modified>
</cp:coreProperties>
</file>